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BA3545" w:rsidTr="008C2EE9">
        <w:trPr>
          <w:trHeight w:val="1197"/>
        </w:trPr>
        <w:tc>
          <w:tcPr>
            <w:tcW w:w="8982" w:type="dxa"/>
            <w:tcBorders>
              <w:top w:val="nil"/>
              <w:left w:val="nil"/>
              <w:bottom w:val="nil"/>
              <w:right w:val="nil"/>
            </w:tcBorders>
            <w:hideMark/>
          </w:tcPr>
          <w:p w:rsidR="00BA3545" w:rsidRPr="006123ED" w:rsidRDefault="00BA3545" w:rsidP="008C2EE9">
            <w:pPr>
              <w:spacing w:line="252" w:lineRule="auto"/>
              <w:jc w:val="center"/>
              <w:rPr>
                <w:b/>
                <w:sz w:val="24"/>
                <w:lang w:val="en-US" w:eastAsia="en-US"/>
              </w:rPr>
            </w:pPr>
            <w:r>
              <w:rPr>
                <w:noProof/>
              </w:rPr>
              <w:drawing>
                <wp:anchor distT="0" distB="0" distL="114300" distR="114300" simplePos="0" relativeHeight="251651072" behindDoc="1" locked="0" layoutInCell="1" allowOverlap="1">
                  <wp:simplePos x="0" y="0"/>
                  <wp:positionH relativeFrom="column">
                    <wp:posOffset>2431415</wp:posOffset>
                  </wp:positionH>
                  <wp:positionV relativeFrom="paragraph">
                    <wp:posOffset>-59690</wp:posOffset>
                  </wp:positionV>
                  <wp:extent cx="809625" cy="889000"/>
                  <wp:effectExtent l="19050" t="0" r="9525" b="0"/>
                  <wp:wrapTight wrapText="bothSides">
                    <wp:wrapPolygon edited="0">
                      <wp:start x="-508" y="0"/>
                      <wp:lineTo x="-508" y="21291"/>
                      <wp:lineTo x="21854" y="21291"/>
                      <wp:lineTo x="21854" y="0"/>
                      <wp:lineTo x="-508" y="0"/>
                    </wp:wrapPolygon>
                  </wp:wrapTight>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809625" cy="889000"/>
                          </a:xfrm>
                          <a:prstGeom prst="rect">
                            <a:avLst/>
                          </a:prstGeom>
                          <a:noFill/>
                        </pic:spPr>
                      </pic:pic>
                    </a:graphicData>
                  </a:graphic>
                </wp:anchor>
              </w:drawing>
            </w:r>
          </w:p>
        </w:tc>
      </w:tr>
    </w:tbl>
    <w:p w:rsidR="00BA3545" w:rsidRPr="00214A2F" w:rsidRDefault="00BA3545" w:rsidP="00BA3545">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АДМИНИСТРАЦИЯ </w:t>
      </w:r>
    </w:p>
    <w:p w:rsidR="00BA3545" w:rsidRPr="00214A2F" w:rsidRDefault="00BA3545" w:rsidP="00BA3545">
      <w:pPr>
        <w:spacing w:after="0" w:line="240" w:lineRule="auto"/>
        <w:jc w:val="center"/>
        <w:rPr>
          <w:rFonts w:ascii="Times New Roman" w:hAnsi="Times New Roman"/>
          <w:b/>
          <w:sz w:val="28"/>
          <w:szCs w:val="28"/>
        </w:rPr>
      </w:pPr>
      <w:r w:rsidRPr="00214A2F">
        <w:rPr>
          <w:rFonts w:ascii="Times New Roman" w:hAnsi="Times New Roman"/>
          <w:b/>
          <w:sz w:val="28"/>
          <w:szCs w:val="28"/>
        </w:rPr>
        <w:t xml:space="preserve">ОЗИНСКОГО МУНИЦИПАЛЬНОГО РАЙОНА </w:t>
      </w:r>
    </w:p>
    <w:p w:rsidR="00BA3545" w:rsidRPr="00214A2F" w:rsidRDefault="00BA3545" w:rsidP="00BA3545">
      <w:pPr>
        <w:spacing w:after="0" w:line="240" w:lineRule="auto"/>
        <w:jc w:val="center"/>
        <w:rPr>
          <w:rFonts w:ascii="Times New Roman" w:hAnsi="Times New Roman"/>
          <w:b/>
          <w:spacing w:val="24"/>
          <w:sz w:val="28"/>
          <w:szCs w:val="28"/>
        </w:rPr>
      </w:pPr>
      <w:r w:rsidRPr="00214A2F">
        <w:rPr>
          <w:rFonts w:ascii="Times New Roman" w:hAnsi="Times New Roman"/>
          <w:b/>
          <w:sz w:val="28"/>
          <w:szCs w:val="28"/>
        </w:rPr>
        <w:t>САРАТОВСКОЙ ОБЛАСТИ</w:t>
      </w:r>
    </w:p>
    <w:p w:rsidR="00BA3545" w:rsidRDefault="00BA3545" w:rsidP="00BA3545">
      <w:pPr>
        <w:pStyle w:val="a3"/>
        <w:widowControl/>
        <w:tabs>
          <w:tab w:val="left" w:pos="708"/>
        </w:tabs>
        <w:spacing w:line="240" w:lineRule="auto"/>
        <w:ind w:firstLine="0"/>
        <w:jc w:val="center"/>
        <w:rPr>
          <w:b/>
          <w:sz w:val="24"/>
        </w:rPr>
      </w:pPr>
    </w:p>
    <w:p w:rsidR="00BA3545" w:rsidRDefault="00BA3545" w:rsidP="00BA3545">
      <w:pPr>
        <w:pStyle w:val="a3"/>
        <w:widowControl/>
        <w:tabs>
          <w:tab w:val="left" w:pos="708"/>
        </w:tabs>
        <w:spacing w:line="480" w:lineRule="auto"/>
        <w:ind w:firstLine="0"/>
        <w:jc w:val="center"/>
        <w:rPr>
          <w:b/>
          <w:szCs w:val="28"/>
        </w:rPr>
      </w:pPr>
      <w:proofErr w:type="gramStart"/>
      <w:r>
        <w:rPr>
          <w:b/>
          <w:szCs w:val="28"/>
        </w:rPr>
        <w:t>П</w:t>
      </w:r>
      <w:proofErr w:type="gramEnd"/>
      <w:r>
        <w:rPr>
          <w:b/>
          <w:szCs w:val="28"/>
        </w:rPr>
        <w:t xml:space="preserve"> О С Т А Н О В Л Е Н И Е </w:t>
      </w:r>
    </w:p>
    <w:p w:rsidR="00BA3545" w:rsidRDefault="00BA3545" w:rsidP="00BA3545">
      <w:pPr>
        <w:pStyle w:val="a3"/>
        <w:widowControl/>
        <w:tabs>
          <w:tab w:val="center" w:pos="-1560"/>
          <w:tab w:val="right" w:pos="-851"/>
          <w:tab w:val="left" w:pos="-567"/>
          <w:tab w:val="left" w:pos="0"/>
        </w:tabs>
        <w:spacing w:line="240" w:lineRule="auto"/>
        <w:ind w:firstLine="0"/>
        <w:jc w:val="center"/>
        <w:rPr>
          <w:szCs w:val="28"/>
        </w:rPr>
      </w:pPr>
      <w:r>
        <w:rPr>
          <w:szCs w:val="28"/>
        </w:rPr>
        <w:t xml:space="preserve">от  </w:t>
      </w:r>
      <w:r w:rsidR="00941204">
        <w:rPr>
          <w:szCs w:val="28"/>
        </w:rPr>
        <w:t>29 августа   2016 года № 161</w:t>
      </w:r>
    </w:p>
    <w:p w:rsidR="00BA3545" w:rsidRDefault="00BA3545" w:rsidP="00BA3545">
      <w:pPr>
        <w:pStyle w:val="a3"/>
        <w:widowControl/>
        <w:tabs>
          <w:tab w:val="center" w:pos="-1560"/>
          <w:tab w:val="right" w:pos="-851"/>
          <w:tab w:val="left" w:pos="-567"/>
          <w:tab w:val="left" w:pos="0"/>
        </w:tabs>
        <w:spacing w:line="240" w:lineRule="auto"/>
        <w:ind w:firstLine="0"/>
        <w:jc w:val="center"/>
        <w:rPr>
          <w:sz w:val="20"/>
        </w:rPr>
      </w:pPr>
    </w:p>
    <w:p w:rsidR="00BA3545" w:rsidRDefault="00BA3545" w:rsidP="00BA3545">
      <w:pPr>
        <w:pStyle w:val="a3"/>
        <w:widowControl/>
        <w:tabs>
          <w:tab w:val="center" w:pos="-1560"/>
          <w:tab w:val="right" w:pos="-851"/>
          <w:tab w:val="left" w:pos="-567"/>
          <w:tab w:val="left" w:pos="0"/>
        </w:tabs>
        <w:spacing w:line="240" w:lineRule="auto"/>
        <w:ind w:firstLine="0"/>
        <w:jc w:val="center"/>
        <w:rPr>
          <w:sz w:val="20"/>
        </w:rPr>
      </w:pPr>
      <w:r w:rsidRPr="003555C2">
        <w:rPr>
          <w:sz w:val="20"/>
        </w:rPr>
        <w:t>р.п. Озинки</w:t>
      </w:r>
    </w:p>
    <w:p w:rsidR="00941204" w:rsidRPr="00B830A9" w:rsidRDefault="00941204" w:rsidP="00941204">
      <w:pPr>
        <w:pStyle w:val="a3"/>
        <w:widowControl/>
        <w:tabs>
          <w:tab w:val="clear" w:pos="4153"/>
          <w:tab w:val="left" w:pos="7655"/>
        </w:tabs>
        <w:spacing w:line="240" w:lineRule="auto"/>
        <w:ind w:right="4535" w:firstLine="0"/>
        <w:rPr>
          <w:szCs w:val="28"/>
        </w:rPr>
      </w:pPr>
      <w:r w:rsidRPr="00B830A9">
        <w:rPr>
          <w:szCs w:val="28"/>
        </w:rPr>
        <w:t xml:space="preserve">Об утверждении Административного регламента администрации </w:t>
      </w:r>
      <w:r>
        <w:rPr>
          <w:szCs w:val="28"/>
        </w:rPr>
        <w:t xml:space="preserve"> </w:t>
      </w:r>
      <w:r w:rsidRPr="00B830A9">
        <w:rPr>
          <w:szCs w:val="28"/>
        </w:rPr>
        <w:t>Озинского муниципального</w:t>
      </w:r>
      <w:r>
        <w:rPr>
          <w:szCs w:val="28"/>
        </w:rPr>
        <w:t xml:space="preserve"> </w:t>
      </w:r>
      <w:r w:rsidRPr="00B830A9">
        <w:rPr>
          <w:szCs w:val="28"/>
        </w:rPr>
        <w:t xml:space="preserve">района Саратовской области </w:t>
      </w:r>
      <w:r>
        <w:rPr>
          <w:szCs w:val="28"/>
        </w:rPr>
        <w:t xml:space="preserve"> </w:t>
      </w:r>
      <w:r w:rsidRPr="00B830A9">
        <w:rPr>
          <w:szCs w:val="28"/>
        </w:rPr>
        <w:t xml:space="preserve">на предоставление муниципальной </w:t>
      </w:r>
      <w:r>
        <w:rPr>
          <w:szCs w:val="28"/>
        </w:rPr>
        <w:t xml:space="preserve"> </w:t>
      </w:r>
      <w:r w:rsidRPr="00B830A9">
        <w:rPr>
          <w:szCs w:val="28"/>
        </w:rPr>
        <w:t>услуги</w:t>
      </w:r>
      <w:r w:rsidR="00416ED2">
        <w:rPr>
          <w:szCs w:val="28"/>
        </w:rPr>
        <w:t xml:space="preserve"> </w:t>
      </w:r>
      <w:r w:rsidRPr="00B830A9">
        <w:rPr>
          <w:szCs w:val="28"/>
        </w:rPr>
        <w:t xml:space="preserve"> «Предоставление разрешения на право</w:t>
      </w:r>
      <w:r>
        <w:rPr>
          <w:szCs w:val="28"/>
        </w:rPr>
        <w:t xml:space="preserve"> </w:t>
      </w:r>
      <w:r w:rsidRPr="00B830A9">
        <w:rPr>
          <w:szCs w:val="28"/>
        </w:rPr>
        <w:t>организации розничного рынка»</w:t>
      </w:r>
    </w:p>
    <w:p w:rsidR="00ED4DC5" w:rsidRDefault="00ED4DC5" w:rsidP="00ED4DC5">
      <w:pPr>
        <w:spacing w:after="0" w:line="240" w:lineRule="auto"/>
        <w:jc w:val="both"/>
        <w:rPr>
          <w:rFonts w:ascii="Times New Roman" w:hAnsi="Times New Roman" w:cs="Times New Roman"/>
          <w:sz w:val="28"/>
          <w:szCs w:val="28"/>
        </w:rPr>
      </w:pPr>
    </w:p>
    <w:p w:rsidR="00ED4DC5" w:rsidRDefault="00ED4DC5" w:rsidP="00ED4DC5">
      <w:pPr>
        <w:spacing w:after="0" w:line="240" w:lineRule="auto"/>
        <w:jc w:val="both"/>
        <w:rPr>
          <w:rFonts w:ascii="Times New Roman" w:hAnsi="Times New Roman" w:cs="Times New Roman"/>
          <w:sz w:val="28"/>
          <w:szCs w:val="28"/>
        </w:rPr>
      </w:pPr>
    </w:p>
    <w:p w:rsidR="00ED4DC5" w:rsidRPr="00941204" w:rsidRDefault="00ED4DC5" w:rsidP="00941204">
      <w:pPr>
        <w:spacing w:after="0" w:line="240" w:lineRule="auto"/>
        <w:jc w:val="both"/>
        <w:rPr>
          <w:rFonts w:ascii="Times New Roman" w:hAnsi="Times New Roman" w:cs="Times New Roman"/>
          <w:sz w:val="28"/>
          <w:szCs w:val="28"/>
        </w:rPr>
      </w:pPr>
    </w:p>
    <w:p w:rsidR="00941204" w:rsidRPr="00941204" w:rsidRDefault="00941204" w:rsidP="004030A3">
      <w:pPr>
        <w:spacing w:after="0" w:line="240" w:lineRule="auto"/>
        <w:ind w:firstLine="708"/>
        <w:jc w:val="both"/>
        <w:rPr>
          <w:rFonts w:ascii="Times New Roman" w:hAnsi="Times New Roman" w:cs="Times New Roman"/>
          <w:sz w:val="28"/>
          <w:szCs w:val="28"/>
        </w:rPr>
      </w:pPr>
      <w:r w:rsidRPr="00941204">
        <w:rPr>
          <w:rFonts w:ascii="Times New Roman" w:hAnsi="Times New Roman" w:cs="Times New Roman"/>
          <w:sz w:val="28"/>
          <w:szCs w:val="28"/>
        </w:rPr>
        <w:t xml:space="preserve">В соответствии с Федеральным законом от 27.07.2010  года               № 210-ФЗ «Об организации предоставления государственных и муниципальных услуг»,  с постановлением администрации Озинского муниципального района от 20.07.2011  года № 249 «Об утверждении Порядка разработки и утверждения административных регламентов предоставления муниципальных услуг (исполнения муниципальных функций),  руководствуясь Уставом  Озинского муниципального района Саратовской области, </w:t>
      </w:r>
      <w:r>
        <w:rPr>
          <w:rFonts w:ascii="Times New Roman" w:hAnsi="Times New Roman" w:cs="Times New Roman"/>
          <w:sz w:val="28"/>
          <w:szCs w:val="28"/>
        </w:rPr>
        <w:t xml:space="preserve"> </w:t>
      </w:r>
      <w:r w:rsidRPr="00941204">
        <w:rPr>
          <w:rFonts w:ascii="Times New Roman" w:hAnsi="Times New Roman" w:cs="Times New Roman"/>
          <w:sz w:val="28"/>
          <w:szCs w:val="28"/>
        </w:rPr>
        <w:t>ПОСТАНОВЛЯЮ:</w:t>
      </w:r>
    </w:p>
    <w:p w:rsidR="00941204" w:rsidRPr="00941204" w:rsidRDefault="00941204" w:rsidP="004030A3">
      <w:pPr>
        <w:pStyle w:val="a3"/>
        <w:widowControl/>
        <w:tabs>
          <w:tab w:val="clear" w:pos="4153"/>
          <w:tab w:val="clear" w:pos="8306"/>
          <w:tab w:val="right" w:pos="0"/>
        </w:tabs>
        <w:spacing w:line="240" w:lineRule="auto"/>
        <w:ind w:firstLine="0"/>
        <w:rPr>
          <w:szCs w:val="28"/>
        </w:rPr>
      </w:pPr>
      <w:r w:rsidRPr="00941204">
        <w:rPr>
          <w:szCs w:val="28"/>
        </w:rPr>
        <w:tab/>
        <w:t>1. Утвердить  Административный регламент администрации Озинского муниципального  района Саратовской области на предоставление муниципальной услуги «Предоставление разрешения на право организации розничного рынка», согласно приложению.</w:t>
      </w:r>
    </w:p>
    <w:p w:rsidR="00941204" w:rsidRPr="00941204" w:rsidRDefault="00941204" w:rsidP="004030A3">
      <w:pPr>
        <w:spacing w:after="0" w:line="240" w:lineRule="auto"/>
        <w:jc w:val="both"/>
        <w:rPr>
          <w:rFonts w:ascii="Times New Roman" w:hAnsi="Times New Roman" w:cs="Times New Roman"/>
          <w:sz w:val="28"/>
          <w:szCs w:val="28"/>
        </w:rPr>
      </w:pPr>
      <w:r w:rsidRPr="00941204">
        <w:rPr>
          <w:rFonts w:ascii="Times New Roman" w:hAnsi="Times New Roman" w:cs="Times New Roman"/>
          <w:sz w:val="28"/>
          <w:szCs w:val="28"/>
        </w:rPr>
        <w:tab/>
        <w:t xml:space="preserve">2. Отделу информационного и программного обеспечения администрации </w:t>
      </w:r>
      <w:proofErr w:type="spellStart"/>
      <w:r w:rsidRPr="00941204">
        <w:rPr>
          <w:rFonts w:ascii="Times New Roman" w:hAnsi="Times New Roman" w:cs="Times New Roman"/>
          <w:sz w:val="28"/>
          <w:szCs w:val="28"/>
        </w:rPr>
        <w:t>Озинского</w:t>
      </w:r>
      <w:proofErr w:type="spellEnd"/>
      <w:r w:rsidRPr="00941204">
        <w:rPr>
          <w:rFonts w:ascii="Times New Roman" w:hAnsi="Times New Roman" w:cs="Times New Roman"/>
          <w:sz w:val="28"/>
          <w:szCs w:val="28"/>
        </w:rPr>
        <w:t xml:space="preserve"> муниципального района </w:t>
      </w:r>
      <w:proofErr w:type="gramStart"/>
      <w:r w:rsidRPr="00941204">
        <w:rPr>
          <w:rFonts w:ascii="Times New Roman" w:hAnsi="Times New Roman" w:cs="Times New Roman"/>
          <w:sz w:val="28"/>
          <w:szCs w:val="28"/>
        </w:rPr>
        <w:t>разместить информацию</w:t>
      </w:r>
      <w:proofErr w:type="gramEnd"/>
      <w:r w:rsidRPr="00941204">
        <w:rPr>
          <w:rFonts w:ascii="Times New Roman" w:hAnsi="Times New Roman" w:cs="Times New Roman"/>
          <w:sz w:val="28"/>
          <w:szCs w:val="28"/>
        </w:rPr>
        <w:t xml:space="preserve"> об издании настоящего постановления на официальном сайте </w:t>
      </w:r>
      <w:hyperlink w:history="1">
        <w:r w:rsidRPr="00941204">
          <w:rPr>
            <w:rStyle w:val="a5"/>
            <w:rFonts w:ascii="Times New Roman" w:hAnsi="Times New Roman" w:cs="Times New Roman"/>
            <w:sz w:val="28"/>
            <w:szCs w:val="28"/>
            <w:lang w:val="en-US"/>
          </w:rPr>
          <w:t>www</w:t>
        </w:r>
        <w:r w:rsidRPr="00941204">
          <w:rPr>
            <w:rStyle w:val="a5"/>
            <w:rFonts w:ascii="Times New Roman" w:hAnsi="Times New Roman" w:cs="Times New Roman"/>
            <w:sz w:val="28"/>
            <w:szCs w:val="28"/>
          </w:rPr>
          <w:t>.</w:t>
        </w:r>
        <w:proofErr w:type="spellStart"/>
        <w:r w:rsidRPr="00941204">
          <w:rPr>
            <w:rStyle w:val="a5"/>
            <w:rFonts w:ascii="Times New Roman" w:hAnsi="Times New Roman" w:cs="Times New Roman"/>
            <w:sz w:val="28"/>
            <w:szCs w:val="28"/>
            <w:lang w:val="en-US"/>
          </w:rPr>
          <w:t>ozinki</w:t>
        </w:r>
        <w:proofErr w:type="spellEnd"/>
        <w:r w:rsidRPr="00941204">
          <w:rPr>
            <w:rStyle w:val="a5"/>
            <w:rFonts w:ascii="Times New Roman" w:hAnsi="Times New Roman" w:cs="Times New Roman"/>
            <w:sz w:val="28"/>
            <w:szCs w:val="28"/>
          </w:rPr>
          <w:t xml:space="preserve">. </w:t>
        </w:r>
        <w:proofErr w:type="spellStart"/>
        <w:r w:rsidRPr="00941204">
          <w:rPr>
            <w:rStyle w:val="a5"/>
            <w:rFonts w:ascii="Times New Roman" w:hAnsi="Times New Roman" w:cs="Times New Roman"/>
            <w:sz w:val="28"/>
            <w:szCs w:val="28"/>
            <w:lang w:val="en-US"/>
          </w:rPr>
          <w:t>sarmo</w:t>
        </w:r>
        <w:proofErr w:type="spellEnd"/>
        <w:r w:rsidRPr="00941204">
          <w:rPr>
            <w:rStyle w:val="a5"/>
            <w:rFonts w:ascii="Times New Roman" w:hAnsi="Times New Roman" w:cs="Times New Roman"/>
            <w:sz w:val="28"/>
            <w:szCs w:val="28"/>
          </w:rPr>
          <w:t xml:space="preserve"> .</w:t>
        </w:r>
        <w:proofErr w:type="spellStart"/>
        <w:r w:rsidRPr="00941204">
          <w:rPr>
            <w:rStyle w:val="a5"/>
            <w:rFonts w:ascii="Times New Roman" w:hAnsi="Times New Roman" w:cs="Times New Roman"/>
            <w:sz w:val="28"/>
            <w:szCs w:val="28"/>
            <w:lang w:val="en-US"/>
          </w:rPr>
          <w:t>ru</w:t>
        </w:r>
        <w:proofErr w:type="spellEnd"/>
      </w:hyperlink>
      <w:r w:rsidRPr="00941204">
        <w:rPr>
          <w:rFonts w:ascii="Times New Roman" w:hAnsi="Times New Roman" w:cs="Times New Roman"/>
          <w:sz w:val="28"/>
          <w:szCs w:val="28"/>
        </w:rPr>
        <w:t>.</w:t>
      </w:r>
    </w:p>
    <w:p w:rsidR="00941204" w:rsidRPr="00941204" w:rsidRDefault="00941204" w:rsidP="004030A3">
      <w:pPr>
        <w:pStyle w:val="a3"/>
        <w:widowControl/>
        <w:tabs>
          <w:tab w:val="clear" w:pos="4153"/>
          <w:tab w:val="left" w:pos="7655"/>
        </w:tabs>
        <w:spacing w:line="240" w:lineRule="auto"/>
        <w:ind w:firstLine="0"/>
        <w:rPr>
          <w:szCs w:val="28"/>
        </w:rPr>
      </w:pPr>
      <w:r>
        <w:rPr>
          <w:szCs w:val="28"/>
        </w:rPr>
        <w:t xml:space="preserve">           </w:t>
      </w:r>
      <w:r w:rsidRPr="00941204">
        <w:rPr>
          <w:szCs w:val="28"/>
        </w:rPr>
        <w:t xml:space="preserve">3.  Признать  утратившим силу постановление администрации Озинского муниципального района от 17 ноября  2015 года </w:t>
      </w:r>
      <w:r>
        <w:rPr>
          <w:szCs w:val="28"/>
        </w:rPr>
        <w:t xml:space="preserve">                                  </w:t>
      </w:r>
      <w:r w:rsidRPr="00941204">
        <w:rPr>
          <w:szCs w:val="28"/>
        </w:rPr>
        <w:t xml:space="preserve">№ 276 «Об утверждении Административного регламента администрации  Озинского муниципального района Саратовской области  на </w:t>
      </w:r>
      <w:r w:rsidRPr="00941204">
        <w:rPr>
          <w:szCs w:val="28"/>
        </w:rPr>
        <w:lastRenderedPageBreak/>
        <w:t>предоставление муниципальной  услуги «Предоставление разрешения на право организации розничного рынка».</w:t>
      </w:r>
    </w:p>
    <w:p w:rsidR="00941204" w:rsidRPr="00941204" w:rsidRDefault="00941204" w:rsidP="004030A3">
      <w:pPr>
        <w:spacing w:after="0" w:line="240" w:lineRule="auto"/>
        <w:ind w:firstLine="708"/>
        <w:jc w:val="both"/>
        <w:rPr>
          <w:rFonts w:ascii="Times New Roman" w:hAnsi="Times New Roman" w:cs="Times New Roman"/>
          <w:sz w:val="28"/>
          <w:szCs w:val="28"/>
        </w:rPr>
      </w:pPr>
      <w:r w:rsidRPr="00941204">
        <w:rPr>
          <w:rFonts w:ascii="Times New Roman" w:hAnsi="Times New Roman" w:cs="Times New Roman"/>
          <w:sz w:val="28"/>
          <w:szCs w:val="28"/>
        </w:rPr>
        <w:t xml:space="preserve">4. </w:t>
      </w:r>
      <w:r>
        <w:rPr>
          <w:rFonts w:ascii="Times New Roman" w:hAnsi="Times New Roman" w:cs="Times New Roman"/>
          <w:sz w:val="28"/>
          <w:szCs w:val="28"/>
        </w:rPr>
        <w:t xml:space="preserve">    </w:t>
      </w:r>
      <w:proofErr w:type="gramStart"/>
      <w:r w:rsidRPr="00941204">
        <w:rPr>
          <w:rFonts w:ascii="Times New Roman" w:hAnsi="Times New Roman" w:cs="Times New Roman"/>
          <w:sz w:val="28"/>
          <w:szCs w:val="28"/>
        </w:rPr>
        <w:t>Контроль за</w:t>
      </w:r>
      <w:proofErr w:type="gramEnd"/>
      <w:r w:rsidRPr="00941204">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муниципального района Перина Д.В.</w:t>
      </w:r>
    </w:p>
    <w:p w:rsidR="00ED4DC5" w:rsidRDefault="00ED4DC5" w:rsidP="00ED4DC5">
      <w:pPr>
        <w:spacing w:after="0" w:line="240" w:lineRule="auto"/>
        <w:jc w:val="both"/>
        <w:rPr>
          <w:rFonts w:ascii="Times New Roman" w:hAnsi="Times New Roman" w:cs="Times New Roman"/>
          <w:sz w:val="28"/>
          <w:szCs w:val="28"/>
        </w:rPr>
      </w:pPr>
    </w:p>
    <w:p w:rsidR="00ED4DC5" w:rsidRDefault="00ED4DC5" w:rsidP="00ED4DC5">
      <w:pPr>
        <w:spacing w:after="0" w:line="240" w:lineRule="auto"/>
        <w:jc w:val="both"/>
        <w:rPr>
          <w:rFonts w:ascii="Times New Roman" w:hAnsi="Times New Roman" w:cs="Times New Roman"/>
          <w:sz w:val="28"/>
          <w:szCs w:val="28"/>
        </w:rPr>
      </w:pPr>
    </w:p>
    <w:p w:rsidR="009D50F9" w:rsidRDefault="009D50F9" w:rsidP="00ED4DC5">
      <w:pPr>
        <w:spacing w:after="0" w:line="240" w:lineRule="auto"/>
        <w:jc w:val="both"/>
        <w:rPr>
          <w:rFonts w:ascii="Times New Roman" w:hAnsi="Times New Roman" w:cs="Times New Roman"/>
          <w:sz w:val="28"/>
          <w:szCs w:val="28"/>
        </w:rPr>
      </w:pPr>
    </w:p>
    <w:p w:rsidR="009D50F9" w:rsidRPr="008658D1" w:rsidRDefault="009D50F9" w:rsidP="009D50F9">
      <w:pPr>
        <w:tabs>
          <w:tab w:val="left" w:pos="0"/>
        </w:tabs>
        <w:spacing w:after="0" w:line="240" w:lineRule="auto"/>
        <w:ind w:right="-1"/>
        <w:jc w:val="both"/>
        <w:rPr>
          <w:rFonts w:ascii="Times New Roman" w:hAnsi="Times New Roman" w:cs="Times New Roman"/>
          <w:b/>
          <w:sz w:val="28"/>
          <w:szCs w:val="28"/>
        </w:rPr>
      </w:pPr>
      <w:r w:rsidRPr="008658D1">
        <w:rPr>
          <w:rFonts w:ascii="Times New Roman" w:hAnsi="Times New Roman" w:cs="Times New Roman"/>
          <w:b/>
          <w:sz w:val="28"/>
          <w:szCs w:val="28"/>
        </w:rPr>
        <w:t>Глава администрации</w:t>
      </w:r>
    </w:p>
    <w:p w:rsidR="009D50F9" w:rsidRDefault="009D50F9" w:rsidP="009D50F9">
      <w:pPr>
        <w:tabs>
          <w:tab w:val="left" w:pos="0"/>
        </w:tabs>
        <w:spacing w:after="0" w:line="240" w:lineRule="auto"/>
        <w:ind w:right="-1"/>
        <w:jc w:val="both"/>
        <w:rPr>
          <w:rFonts w:ascii="Times New Roman" w:hAnsi="Times New Roman" w:cs="Times New Roman"/>
          <w:b/>
          <w:sz w:val="28"/>
          <w:szCs w:val="28"/>
        </w:rPr>
      </w:pPr>
      <w:r>
        <w:rPr>
          <w:rFonts w:ascii="Times New Roman" w:hAnsi="Times New Roman" w:cs="Times New Roman"/>
          <w:b/>
          <w:sz w:val="28"/>
          <w:szCs w:val="28"/>
        </w:rPr>
        <w:t>м</w:t>
      </w:r>
      <w:r w:rsidRPr="008658D1">
        <w:rPr>
          <w:rFonts w:ascii="Times New Roman" w:hAnsi="Times New Roman" w:cs="Times New Roman"/>
          <w:b/>
          <w:sz w:val="28"/>
          <w:szCs w:val="28"/>
        </w:rPr>
        <w:t>униципального района</w:t>
      </w:r>
      <w:r w:rsidRPr="008658D1">
        <w:rPr>
          <w:rFonts w:ascii="Times New Roman" w:hAnsi="Times New Roman" w:cs="Times New Roman"/>
          <w:b/>
          <w:sz w:val="28"/>
          <w:szCs w:val="28"/>
        </w:rPr>
        <w:tab/>
      </w:r>
      <w:r w:rsidRPr="008658D1">
        <w:rPr>
          <w:rFonts w:ascii="Times New Roman" w:hAnsi="Times New Roman" w:cs="Times New Roman"/>
          <w:b/>
          <w:sz w:val="28"/>
          <w:szCs w:val="28"/>
        </w:rPr>
        <w:tab/>
      </w:r>
      <w:r w:rsidRPr="008658D1">
        <w:rPr>
          <w:rFonts w:ascii="Times New Roman" w:hAnsi="Times New Roman" w:cs="Times New Roman"/>
          <w:b/>
          <w:sz w:val="28"/>
          <w:szCs w:val="28"/>
        </w:rPr>
        <w:tab/>
      </w:r>
      <w:r w:rsidRPr="008658D1">
        <w:rPr>
          <w:rFonts w:ascii="Times New Roman" w:hAnsi="Times New Roman" w:cs="Times New Roman"/>
          <w:b/>
          <w:sz w:val="28"/>
          <w:szCs w:val="28"/>
        </w:rPr>
        <w:tab/>
      </w:r>
      <w:r w:rsidRPr="008658D1">
        <w:rPr>
          <w:rFonts w:ascii="Times New Roman" w:hAnsi="Times New Roman" w:cs="Times New Roman"/>
          <w:b/>
          <w:sz w:val="28"/>
          <w:szCs w:val="28"/>
        </w:rPr>
        <w:tab/>
      </w:r>
      <w:r>
        <w:rPr>
          <w:rFonts w:ascii="Times New Roman" w:hAnsi="Times New Roman" w:cs="Times New Roman"/>
          <w:b/>
          <w:sz w:val="28"/>
          <w:szCs w:val="28"/>
        </w:rPr>
        <w:t xml:space="preserve">        </w:t>
      </w:r>
      <w:r w:rsidRPr="008658D1">
        <w:rPr>
          <w:rFonts w:ascii="Times New Roman" w:hAnsi="Times New Roman" w:cs="Times New Roman"/>
          <w:b/>
          <w:sz w:val="28"/>
          <w:szCs w:val="28"/>
        </w:rPr>
        <w:t>А.А. Галяшкина</w:t>
      </w:r>
    </w:p>
    <w:p w:rsidR="00ED4DC5" w:rsidRDefault="00ED4DC5" w:rsidP="00ED4DC5">
      <w:pPr>
        <w:spacing w:after="0" w:line="240" w:lineRule="auto"/>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Default="009D50F9" w:rsidP="009D50F9">
      <w:pPr>
        <w:spacing w:after="0" w:line="240" w:lineRule="auto"/>
        <w:ind w:left="6300"/>
        <w:jc w:val="both"/>
        <w:rPr>
          <w:rFonts w:ascii="Times New Roman" w:hAnsi="Times New Roman" w:cs="Times New Roman"/>
          <w:sz w:val="28"/>
          <w:szCs w:val="28"/>
        </w:rPr>
      </w:pPr>
    </w:p>
    <w:p w:rsidR="009D50F9" w:rsidRPr="009D50F9" w:rsidRDefault="009D50F9" w:rsidP="009D50F9">
      <w:pPr>
        <w:spacing w:after="0" w:line="240" w:lineRule="auto"/>
        <w:ind w:left="6300"/>
        <w:jc w:val="both"/>
        <w:rPr>
          <w:rFonts w:ascii="Times New Roman" w:hAnsi="Times New Roman" w:cs="Times New Roman"/>
          <w:sz w:val="28"/>
          <w:szCs w:val="28"/>
        </w:rPr>
      </w:pPr>
      <w:r w:rsidRPr="009D50F9">
        <w:rPr>
          <w:rFonts w:ascii="Times New Roman" w:hAnsi="Times New Roman" w:cs="Times New Roman"/>
          <w:sz w:val="28"/>
          <w:szCs w:val="28"/>
        </w:rPr>
        <w:t xml:space="preserve">Приложение  </w:t>
      </w:r>
    </w:p>
    <w:p w:rsidR="009D50F9" w:rsidRPr="009D50F9" w:rsidRDefault="009D50F9" w:rsidP="009D50F9">
      <w:pPr>
        <w:spacing w:after="0" w:line="240" w:lineRule="auto"/>
        <w:ind w:left="6300"/>
        <w:jc w:val="both"/>
        <w:rPr>
          <w:rFonts w:ascii="Times New Roman" w:hAnsi="Times New Roman" w:cs="Times New Roman"/>
          <w:sz w:val="28"/>
          <w:szCs w:val="28"/>
        </w:rPr>
      </w:pPr>
      <w:r w:rsidRPr="009D50F9">
        <w:rPr>
          <w:rFonts w:ascii="Times New Roman" w:hAnsi="Times New Roman" w:cs="Times New Roman"/>
          <w:sz w:val="28"/>
          <w:szCs w:val="28"/>
        </w:rPr>
        <w:t>к постановлению</w:t>
      </w:r>
    </w:p>
    <w:p w:rsidR="009D50F9" w:rsidRDefault="009D50F9" w:rsidP="009D50F9">
      <w:pPr>
        <w:spacing w:after="0" w:line="240" w:lineRule="auto"/>
        <w:ind w:left="5592" w:firstLine="78"/>
        <w:jc w:val="both"/>
        <w:rPr>
          <w:rFonts w:ascii="Times New Roman" w:hAnsi="Times New Roman" w:cs="Times New Roman"/>
          <w:sz w:val="28"/>
          <w:szCs w:val="28"/>
        </w:rPr>
      </w:pPr>
      <w:r>
        <w:rPr>
          <w:rFonts w:ascii="Times New Roman" w:hAnsi="Times New Roman" w:cs="Times New Roman"/>
          <w:sz w:val="28"/>
          <w:szCs w:val="28"/>
        </w:rPr>
        <w:t xml:space="preserve">         от 29.08.2016 № 161</w:t>
      </w:r>
    </w:p>
    <w:p w:rsidR="009D50F9" w:rsidRPr="009D50F9" w:rsidRDefault="009D50F9" w:rsidP="009D50F9">
      <w:pPr>
        <w:pStyle w:val="ConsPlusTitle"/>
        <w:jc w:val="center"/>
        <w:rPr>
          <w:rFonts w:ascii="Times New Roman" w:hAnsi="Times New Roman" w:cs="Times New Roman"/>
          <w:color w:val="000000" w:themeColor="text1"/>
          <w:sz w:val="24"/>
          <w:szCs w:val="24"/>
        </w:rPr>
      </w:pPr>
    </w:p>
    <w:p w:rsidR="009D50F9" w:rsidRPr="009D50F9" w:rsidRDefault="009D50F9" w:rsidP="009D50F9">
      <w:pPr>
        <w:pStyle w:val="ConsPlusTitle"/>
        <w:jc w:val="center"/>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АДМИНИСТРАТИВНЫЙ РЕГЛАМЕНТ</w:t>
      </w:r>
    </w:p>
    <w:p w:rsidR="009D50F9" w:rsidRPr="009D50F9" w:rsidRDefault="009D50F9" w:rsidP="009D50F9">
      <w:pPr>
        <w:pStyle w:val="ConsPlusTitle"/>
        <w:jc w:val="center"/>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 ПРЕДОСТАВЛЕНИЮ МУНИЦИПАЛЬНОЙ УСЛУГИ</w:t>
      </w:r>
    </w:p>
    <w:p w:rsidR="009D50F9" w:rsidRPr="009D50F9" w:rsidRDefault="009D50F9" w:rsidP="009D50F9">
      <w:pPr>
        <w:jc w:val="center"/>
        <w:outlineLvl w:val="0"/>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w:t>
      </w:r>
      <w:r w:rsidRPr="009D50F9">
        <w:rPr>
          <w:rFonts w:ascii="Times New Roman" w:hAnsi="Times New Roman" w:cs="Times New Roman"/>
          <w:b/>
          <w:color w:val="000000" w:themeColor="text1"/>
          <w:sz w:val="24"/>
          <w:szCs w:val="24"/>
        </w:rPr>
        <w:t>ПРЕДОСТАВЛЕНИЕ РАЗРЕШЕНИЯ НА ПРАВО ОРГАНИЗАЦИИ РОЗНИЧНОГО РЫНКА</w:t>
      </w:r>
      <w:r w:rsidRPr="009D50F9">
        <w:rPr>
          <w:rFonts w:ascii="Times New Roman" w:hAnsi="Times New Roman" w:cs="Times New Roman"/>
          <w:b/>
          <w:bCs/>
          <w:color w:val="000000" w:themeColor="text1"/>
          <w:sz w:val="24"/>
          <w:szCs w:val="24"/>
        </w:rPr>
        <w:t>»</w:t>
      </w:r>
    </w:p>
    <w:p w:rsidR="009D50F9" w:rsidRPr="009D50F9" w:rsidRDefault="009D50F9" w:rsidP="009D50F9">
      <w:pPr>
        <w:jc w:val="center"/>
        <w:outlineLvl w:val="0"/>
        <w:rPr>
          <w:rFonts w:ascii="Times New Roman" w:hAnsi="Times New Roman" w:cs="Times New Roman"/>
          <w:b/>
          <w:bCs/>
          <w:color w:val="000000" w:themeColor="text1"/>
          <w:sz w:val="24"/>
          <w:szCs w:val="24"/>
        </w:rPr>
      </w:pPr>
    </w:p>
    <w:p w:rsidR="009D50F9" w:rsidRPr="009D50F9" w:rsidRDefault="009D50F9" w:rsidP="009D50F9">
      <w:pPr>
        <w:jc w:val="center"/>
        <w:outlineLvl w:val="0"/>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I. Общие положения</w:t>
      </w:r>
    </w:p>
    <w:p w:rsidR="009D50F9" w:rsidRPr="009D50F9" w:rsidRDefault="009D50F9" w:rsidP="009D50F9">
      <w:pPr>
        <w:jc w:val="center"/>
        <w:rPr>
          <w:rFonts w:ascii="Times New Roman" w:hAnsi="Times New Roman" w:cs="Times New Roman"/>
          <w:bCs/>
          <w:color w:val="000000" w:themeColor="text1"/>
          <w:sz w:val="24"/>
          <w:szCs w:val="24"/>
        </w:rPr>
      </w:pPr>
    </w:p>
    <w:p w:rsidR="009D50F9" w:rsidRPr="009D50F9" w:rsidRDefault="009D50F9" w:rsidP="009D50F9">
      <w:pPr>
        <w:jc w:val="center"/>
        <w:outlineLvl w:val="1"/>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Предмет регулирования</w:t>
      </w:r>
    </w:p>
    <w:p w:rsidR="009D50F9" w:rsidRPr="009D50F9" w:rsidRDefault="009D50F9" w:rsidP="009D50F9">
      <w:pPr>
        <w:jc w:val="center"/>
        <w:rPr>
          <w:rFonts w:ascii="Times New Roman" w:hAnsi="Times New Roman" w:cs="Times New Roman"/>
          <w:b/>
          <w:bCs/>
          <w:color w:val="000000" w:themeColor="text1"/>
          <w:sz w:val="24"/>
          <w:szCs w:val="24"/>
        </w:rPr>
      </w:pPr>
    </w:p>
    <w:p w:rsidR="009D50F9" w:rsidRPr="009D50F9" w:rsidRDefault="009D50F9" w:rsidP="009D50F9">
      <w:pPr>
        <w:pStyle w:val="a6"/>
        <w:autoSpaceDE w:val="0"/>
        <w:autoSpaceDN w:val="0"/>
        <w:adjustRightInd w:val="0"/>
        <w:spacing w:after="0" w:line="240" w:lineRule="auto"/>
        <w:ind w:left="0" w:firstLine="567"/>
        <w:jc w:val="both"/>
        <w:rPr>
          <w:rFonts w:ascii="Times New Roman" w:eastAsiaTheme="minorEastAsia" w:hAnsi="Times New Roman" w:cs="Times New Roman"/>
          <w:color w:val="000000" w:themeColor="text1"/>
          <w:sz w:val="24"/>
          <w:szCs w:val="24"/>
          <w:lang w:eastAsia="ru-RU"/>
        </w:rPr>
      </w:pPr>
      <w:r w:rsidRPr="009D50F9">
        <w:rPr>
          <w:rFonts w:ascii="Times New Roman" w:hAnsi="Times New Roman" w:cs="Times New Roman"/>
          <w:bCs/>
          <w:color w:val="000000" w:themeColor="text1"/>
          <w:sz w:val="24"/>
          <w:szCs w:val="24"/>
        </w:rPr>
        <w:t xml:space="preserve">1.1. </w:t>
      </w:r>
      <w:proofErr w:type="gramStart"/>
      <w:r w:rsidRPr="009D50F9">
        <w:rPr>
          <w:rFonts w:ascii="Times New Roman" w:hAnsi="Times New Roman" w:cs="Times New Roman"/>
          <w:bCs/>
          <w:color w:val="000000" w:themeColor="text1"/>
          <w:sz w:val="24"/>
          <w:szCs w:val="24"/>
        </w:rPr>
        <w:t xml:space="preserve">Административный регламент предоставления администрацией </w:t>
      </w:r>
      <m:oMath>
        <m:r>
          <m:rPr>
            <m:sty m:val="p"/>
          </m:rPr>
          <w:rPr>
            <w:rFonts w:ascii="Times New Roman" w:hAnsi="Times New Roman" w:cs="Times New Roman"/>
            <w:color w:val="000000" w:themeColor="text1"/>
            <w:sz w:val="24"/>
            <w:szCs w:val="24"/>
          </w:rPr>
          <m:t>Озинского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муниципального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района</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Саратовской</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области</m:t>
        </m:r>
      </m:oMath>
      <w:r w:rsidRPr="009D50F9">
        <w:rPr>
          <w:rFonts w:ascii="Times New Roman" w:hAnsi="Times New Roman" w:cs="Times New Roman"/>
          <w:color w:val="000000" w:themeColor="text1"/>
          <w:sz w:val="24"/>
          <w:szCs w:val="24"/>
        </w:rPr>
        <w:t xml:space="preserve"> (далее орган местного самоуправления)</w:t>
      </w:r>
      <w:r w:rsidRPr="009D50F9">
        <w:rPr>
          <w:rFonts w:ascii="Times New Roman" w:eastAsiaTheme="minorEastAsia" w:hAnsi="Times New Roman" w:cs="Times New Roman"/>
          <w:color w:val="000000" w:themeColor="text1"/>
          <w:sz w:val="24"/>
          <w:szCs w:val="24"/>
          <w:lang w:eastAsia="ru-RU"/>
        </w:rPr>
        <w:t xml:space="preserve"> </w:t>
      </w:r>
      <w:r w:rsidRPr="009D50F9">
        <w:rPr>
          <w:rFonts w:ascii="Times New Roman" w:hAnsi="Times New Roman" w:cs="Times New Roman"/>
          <w:bCs/>
          <w:color w:val="000000" w:themeColor="text1"/>
          <w:sz w:val="24"/>
          <w:szCs w:val="24"/>
        </w:rPr>
        <w:t>муниципальной услуги   п</w:t>
      </w:r>
      <w:r w:rsidRPr="009D50F9">
        <w:rPr>
          <w:rFonts w:ascii="Times New Roman" w:hAnsi="Times New Roman" w:cs="Times New Roman"/>
          <w:color w:val="000000" w:themeColor="text1"/>
          <w:sz w:val="24"/>
          <w:szCs w:val="24"/>
        </w:rPr>
        <w:t>редоставление разрешения на право организации розничного рынка</w:t>
      </w:r>
      <w:r w:rsidRPr="009D50F9">
        <w:rPr>
          <w:rFonts w:ascii="Times New Roman" w:hAnsi="Times New Roman" w:cs="Times New Roman"/>
          <w:bCs/>
          <w:color w:val="000000" w:themeColor="text1"/>
          <w:sz w:val="24"/>
          <w:szCs w:val="24"/>
        </w:rPr>
        <w:t xml:space="preserve"> (далее – соответственно Административный регламент, муниципальная услуга) </w:t>
      </w:r>
      <w:r w:rsidRPr="009D50F9">
        <w:rPr>
          <w:rFonts w:ascii="Times New Roman" w:hAnsi="Times New Roman" w:cs="Times New Roman"/>
          <w:color w:val="000000" w:themeColor="text1"/>
          <w:sz w:val="24"/>
          <w:szCs w:val="24"/>
        </w:rPr>
        <w:t>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w:t>
      </w:r>
      <w:proofErr w:type="gramEnd"/>
      <w:r w:rsidRPr="009D50F9">
        <w:rPr>
          <w:rFonts w:ascii="Times New Roman" w:hAnsi="Times New Roman" w:cs="Times New Roman"/>
          <w:color w:val="000000" w:themeColor="text1"/>
          <w:sz w:val="24"/>
          <w:szCs w:val="24"/>
        </w:rPr>
        <w:t xml:space="preserve">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D50F9" w:rsidRPr="009D50F9" w:rsidRDefault="009D50F9" w:rsidP="009D50F9">
      <w:pPr>
        <w:spacing w:after="0"/>
        <w:jc w:val="both"/>
        <w:outlineLvl w:val="0"/>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Круг заявителей</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bookmarkStart w:id="0" w:name="Par2"/>
      <w:bookmarkEnd w:id="0"/>
      <w:r w:rsidRPr="009D50F9">
        <w:rPr>
          <w:rFonts w:ascii="Times New Roman" w:hAnsi="Times New Roman" w:cs="Times New Roman"/>
          <w:color w:val="000000" w:themeColor="text1"/>
          <w:sz w:val="24"/>
          <w:szCs w:val="24"/>
        </w:rPr>
        <w:t xml:space="preserve">1.2.1. Заявителями на предоставление муниципальной услуги (далее – заявитель, заявители) являются юридические лица, зарегистрированные в установленном законодательством порядке, которым принадлежат объект или объекты недвижимости, расположенные на территории, в пределах которой предполагается организация розничного рынка, имеющие намерение организовать розничный рынок на территории Озинского муниципального района.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1.2.2. От имени заявителя на предоставление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rsidR="009D50F9" w:rsidRPr="009D50F9" w:rsidRDefault="009D50F9" w:rsidP="009D50F9">
      <w:pPr>
        <w:spacing w:after="0"/>
        <w:jc w:val="both"/>
        <w:outlineLvl w:val="0"/>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Требования к порядку информирования о предоставлении</w:t>
      </w:r>
    </w:p>
    <w:p w:rsidR="009D50F9" w:rsidRPr="009D50F9" w:rsidRDefault="009D50F9" w:rsidP="009D50F9">
      <w:pPr>
        <w:spacing w:after="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Информация, предоставляемая заинтересованным лицам о муниципальной услуге, является открытой и общедоступной. </w:t>
      </w:r>
      <w:hyperlink r:id="rId6" w:history="1">
        <w:r w:rsidRPr="009D50F9">
          <w:rPr>
            <w:rFonts w:ascii="Times New Roman" w:hAnsi="Times New Roman" w:cs="Times New Roman"/>
            <w:color w:val="000000" w:themeColor="text1"/>
            <w:sz w:val="24"/>
            <w:szCs w:val="24"/>
          </w:rPr>
          <w:t>Сведения</w:t>
        </w:r>
      </w:hyperlink>
      <w:r w:rsidRPr="009D50F9">
        <w:rPr>
          <w:rFonts w:ascii="Times New Roman" w:hAnsi="Times New Roman" w:cs="Times New Roman"/>
          <w:color w:val="000000" w:themeColor="text1"/>
          <w:sz w:val="24"/>
          <w:szCs w:val="24"/>
        </w:rPr>
        <w:t xml:space="preserve"> о местах нахождения и графике работы </w:t>
      </w:r>
      <w:r w:rsidRPr="009D50F9">
        <w:rPr>
          <w:rFonts w:ascii="Times New Roman" w:hAnsi="Times New Roman" w:cs="Times New Roman"/>
          <w:color w:val="000000" w:themeColor="text1"/>
          <w:sz w:val="24"/>
          <w:szCs w:val="24"/>
        </w:rPr>
        <w:lastRenderedPageBreak/>
        <w:t>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hAnsi="Times New Roman" w:cs="Times New Roman"/>
          <w:color w:val="000000" w:themeColor="text1"/>
          <w:sz w:val="24"/>
          <w:szCs w:val="24"/>
        </w:rPr>
        <w:t>1.4.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9D50F9" w:rsidRPr="009D50F9" w:rsidRDefault="00985448" w:rsidP="009D50F9">
      <w:pPr>
        <w:pStyle w:val="ConsPlusNormal"/>
        <w:ind w:firstLine="540"/>
        <w:jc w:val="both"/>
        <w:rPr>
          <w:rFonts w:ascii="Times New Roman" w:hAnsi="Times New Roman" w:cs="Times New Roman"/>
          <w:color w:val="000000" w:themeColor="text1"/>
          <w:sz w:val="24"/>
          <w:szCs w:val="24"/>
        </w:rPr>
      </w:pPr>
      <w:hyperlink r:id="rId7" w:history="1">
        <w:proofErr w:type="gramStart"/>
        <w:r w:rsidR="009D50F9" w:rsidRPr="009D50F9">
          <w:rPr>
            <w:rFonts w:ascii="Times New Roman" w:hAnsi="Times New Roman" w:cs="Times New Roman"/>
            <w:color w:val="000000" w:themeColor="text1"/>
            <w:sz w:val="24"/>
            <w:szCs w:val="24"/>
          </w:rPr>
          <w:t>Сведения</w:t>
        </w:r>
      </w:hyperlink>
      <w:r w:rsidR="009D50F9" w:rsidRPr="009D50F9">
        <w:rPr>
          <w:rFonts w:ascii="Times New Roman" w:hAnsi="Times New Roman" w:cs="Times New Roman"/>
          <w:color w:val="000000" w:themeColor="text1"/>
          <w:sz w:val="24"/>
          <w:szCs w:val="24"/>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w:t>
      </w:r>
      <w:r w:rsidR="009D50F9" w:rsidRPr="009D50F9">
        <w:rPr>
          <w:rFonts w:ascii="Times New Roman" w:eastAsiaTheme="minorHAnsi" w:hAnsi="Times New Roman" w:cs="Times New Roman"/>
          <w:color w:val="000000" w:themeColor="text1"/>
          <w:sz w:val="24"/>
          <w:szCs w:val="24"/>
          <w:lang w:eastAsia="en-US"/>
        </w:rPr>
        <w:t>а также МФЦ,</w:t>
      </w:r>
      <w:r w:rsidR="009D50F9" w:rsidRPr="009D50F9">
        <w:rPr>
          <w:rFonts w:ascii="Times New Roman" w:hAnsi="Times New Roman" w:cs="Times New Roman"/>
          <w:color w:val="000000" w:themeColor="text1"/>
          <w:sz w:val="24"/>
          <w:szCs w:val="24"/>
        </w:rPr>
        <w:t xml:space="preserve"> размещаются на информационных стендах и официальных сайтах вышеуказанных организаций, на порталах государственных и муниципальных услуг (функций) (http://www.gosuslugi.ru, </w:t>
      </w:r>
      <w:hyperlink r:id="rId8" w:history="1">
        <w:r w:rsidR="009D50F9" w:rsidRPr="009D50F9">
          <w:rPr>
            <w:rStyle w:val="a5"/>
            <w:rFonts w:ascii="Times New Roman" w:hAnsi="Times New Roman" w:cs="Times New Roman"/>
            <w:color w:val="000000" w:themeColor="text1"/>
            <w:sz w:val="24"/>
            <w:szCs w:val="24"/>
          </w:rPr>
          <w:t>http://64.gosuslugi.ru/</w:t>
        </w:r>
      </w:hyperlink>
      <w:r w:rsidR="009D50F9" w:rsidRPr="009D50F9">
        <w:rPr>
          <w:rFonts w:ascii="Times New Roman" w:hAnsi="Times New Roman" w:cs="Times New Roman"/>
          <w:color w:val="000000" w:themeColor="text1"/>
          <w:sz w:val="24"/>
          <w:szCs w:val="24"/>
        </w:rPr>
        <w:t>) (далее – Единый и региональный порталы), в</w:t>
      </w:r>
      <w:proofErr w:type="gramEnd"/>
      <w:r w:rsidR="009D50F9" w:rsidRPr="009D50F9">
        <w:rPr>
          <w:rFonts w:ascii="Times New Roman" w:hAnsi="Times New Roman" w:cs="Times New Roman"/>
          <w:color w:val="000000" w:themeColor="text1"/>
          <w:sz w:val="24"/>
          <w:szCs w:val="24"/>
        </w:rPr>
        <w:t xml:space="preserve"> </w:t>
      </w:r>
      <w:proofErr w:type="gramStart"/>
      <w:r w:rsidR="009D50F9" w:rsidRPr="009D50F9">
        <w:rPr>
          <w:rFonts w:ascii="Times New Roman" w:hAnsi="Times New Roman" w:cs="Times New Roman"/>
          <w:color w:val="000000" w:themeColor="text1"/>
          <w:sz w:val="24"/>
          <w:szCs w:val="24"/>
        </w:rPr>
        <w:t>средствах</w:t>
      </w:r>
      <w:proofErr w:type="gramEnd"/>
      <w:r w:rsidR="009D50F9" w:rsidRPr="009D50F9">
        <w:rPr>
          <w:rFonts w:ascii="Times New Roman" w:hAnsi="Times New Roman" w:cs="Times New Roman"/>
          <w:color w:val="000000" w:themeColor="text1"/>
          <w:sz w:val="24"/>
          <w:szCs w:val="24"/>
        </w:rPr>
        <w:t xml:space="preserve"> массовой информации.</w:t>
      </w:r>
    </w:p>
    <w:p w:rsidR="009D50F9" w:rsidRPr="009D50F9" w:rsidRDefault="009D50F9" w:rsidP="009D50F9">
      <w:pPr>
        <w:spacing w:after="0"/>
        <w:ind w:firstLine="53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Информирование заинтересованных лиц по вопросам предоставления муниципальной услуги осуществляется специалистами </w:t>
      </w:r>
      <m:oMath>
        <m:r>
          <m:rPr>
            <m:sty m:val="p"/>
          </m:rPr>
          <w:rPr>
            <w:rFonts w:ascii="Times New Roman" w:hAnsi="Times New Roman" w:cs="Times New Roman"/>
            <w:color w:val="000000" w:themeColor="text1"/>
            <w:sz w:val="24"/>
            <w:szCs w:val="24"/>
          </w:rPr>
          <m:t>отдела</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экономики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администрации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Озинского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муниципального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района</m:t>
        </m:r>
      </m:oMath>
      <w:r w:rsidRPr="009D50F9">
        <w:rPr>
          <w:rFonts w:ascii="Times New Roman" w:hAnsi="Times New Roman" w:cs="Times New Roman"/>
          <w:color w:val="000000" w:themeColor="text1"/>
          <w:sz w:val="24"/>
          <w:szCs w:val="24"/>
        </w:rPr>
        <w:t xml:space="preserve"> (далее – подразделение), МФЦ.</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График работы специалистов подразделения: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понедельник - пятница с 8.00 ч. - 17.15 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перерыв на обед с 12.00 ч. до 13.00 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выходные дни - суббота, воскресенье.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График работы специалистов ГКУ СО «МФЦ»:</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вторник с 9.00 ч. до 20.00 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среда, четверг, пятница с 9.00 до 18.00ч.;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суббота - с 9.00 ч. до 15.00 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перерыв на обед с 13.00 до 14.00 ч.;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выходной день – воскресенье, понедельник.</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
    <w:p w:rsidR="009D50F9" w:rsidRPr="009D50F9" w:rsidRDefault="009D50F9" w:rsidP="009D50F9">
      <w:pPr>
        <w:spacing w:after="0"/>
        <w:ind w:firstLine="540"/>
        <w:jc w:val="both"/>
        <w:outlineLvl w:val="0"/>
        <w:rPr>
          <w:rFonts w:ascii="Times New Roman" w:hAnsi="Times New Roman" w:cs="Times New Roman"/>
          <w:color w:val="000000" w:themeColor="text1"/>
          <w:sz w:val="24"/>
          <w:szCs w:val="24"/>
        </w:rPr>
      </w:pPr>
      <w:r w:rsidRPr="009D50F9">
        <w:rPr>
          <w:rFonts w:ascii="Times New Roman" w:hAnsi="Times New Roman" w:cs="Times New Roman"/>
          <w:bCs/>
          <w:color w:val="000000" w:themeColor="text1"/>
          <w:sz w:val="24"/>
          <w:szCs w:val="24"/>
        </w:rPr>
        <w:t>1.5. П</w:t>
      </w:r>
      <w:r w:rsidRPr="009D50F9">
        <w:rPr>
          <w:rFonts w:ascii="Times New Roman" w:hAnsi="Times New Roman" w:cs="Times New Roman"/>
          <w:color w:val="000000" w:themeColor="text1"/>
          <w:sz w:val="24"/>
          <w:szCs w:val="24"/>
        </w:rPr>
        <w:t>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1.5.1. Информирование по вопросам предоставления муниципальной услуги осуществляется следующими способами: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индивидуальное устное информирование непосредственно в подразделении;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индивидуальное устное информирование по телефону;</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индивидуальное информирование в письменной форме, в том числе в форме электронного документа;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публичное устное информирование </w:t>
      </w:r>
      <w:r w:rsidRPr="009D50F9">
        <w:rPr>
          <w:rFonts w:ascii="Times New Roman" w:eastAsiaTheme="minorHAnsi" w:hAnsi="Times New Roman" w:cs="Times New Roman"/>
          <w:color w:val="000000" w:themeColor="text1"/>
          <w:sz w:val="24"/>
          <w:szCs w:val="24"/>
          <w:lang w:eastAsia="en-US"/>
        </w:rPr>
        <w:t>с привлечением средств массовой информации</w:t>
      </w:r>
      <w:r w:rsidRPr="009D50F9">
        <w:rPr>
          <w:rFonts w:ascii="Times New Roman" w:hAnsi="Times New Roman" w:cs="Times New Roman"/>
          <w:color w:val="000000" w:themeColor="text1"/>
          <w:sz w:val="24"/>
          <w:szCs w:val="24"/>
        </w:rPr>
        <w:t>;</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публичное письменное информирование.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1.5.2. Для получения информации (консультации) по процедуре предоставления муниципальной услуги заявитель вправе обратиться непосредственно в подразделение  в соответствии с графиком приема заявителей.</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Время ожидания заинтересованных лиц при индивидуальном устном информировании не может превышать 15 минут.</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ответах на личные обращения специалисты подразделения подробно и в вежливой (корректной) форме информируют обратившихся по вопросам:</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местонахождения и графика работы подразделения, предоставляющего муниципальную услугу, местонахождения и графиков работы иных органов, обращение в которые необходимо для получения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перечня документов, необходимых для получения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времени приема и выдачи документов;</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срока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порядка обжалования решений, действий (бездействия), принимаемых и осуществляемых в ходе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1.5.4.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подразделение.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Письменные (электронные) обращения заявителей подлежат обязательной регистрации в течение трех календарных дней с момента поступления.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письменном обращении указываются: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фамилия, имя, отчество (последнее - при наличии) (в случае обращения физического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полное наименование заявителя (в случае обращения от имени юридического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почтовый адрес, по которому должны быть направлены ответ, уведомление о переадресации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предмет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личная подпись заявителя (в случае обращения физического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дата составления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В подтверждение своих доводов заявитель по своей инициативе прилагает к письменному обращению документы и материалы либо их копии.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Для работы с обращениями, поступившими по электронной почте, назначается специалист органа местного самоуправления, подразделения,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Обращение, поступившее в орган местного самоуправления, подразделение в форме электронного документа, должно содержать следующую информацию:</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фамилию, имя, отчество (последнее - при наличии) (в случае обращения физического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полное наименование заявителя (в случае обращения от имени юридического лица);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адрес электронной почты, если ответ должен быть направлен в форме электронного документа;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почтовый адрес, если ответ должен быть направлен в письменной форме;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предмет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Рассмотрение письменного (электронного) обращения осуществляется в течение 30 календарных дней со дня регистрации обращения.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Ответ на обращение, поступившее в форме электронного документа в орган местного самоуправления или в подразделение,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1.5.5. Информирование заявителей по предоставлению муниципальной услуги осуществляется на безвозмездной основе.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 а также посредством Единого и регионального порталов - в случае подачи заявления через указанные порталы.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1.6. Порядок, форма и место размещения информации по вопросам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подразделения, официальном сайте органа местного самоуправления, посредством Единого и регионального порталов следующей информации: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выдержек из нормативных правовых актов, регулирующих деятельность по предоставлению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текста Административного регламента;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перечня оснований для отказа в предоставлении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графика приема заявителей;</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образцов документов;</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р.п. Озинки, ул</w:t>
      </w:r>
      <w:proofErr w:type="gramStart"/>
      <w:r w:rsidRPr="009D50F9">
        <w:rPr>
          <w:rFonts w:ascii="Times New Roman" w:hAnsi="Times New Roman" w:cs="Times New Roman"/>
          <w:color w:val="000000" w:themeColor="text1"/>
          <w:sz w:val="24"/>
          <w:szCs w:val="24"/>
        </w:rPr>
        <w:t>.С</w:t>
      </w:r>
      <w:proofErr w:type="gramEnd"/>
      <w:r w:rsidRPr="009D50F9">
        <w:rPr>
          <w:rFonts w:ascii="Times New Roman" w:hAnsi="Times New Roman" w:cs="Times New Roman"/>
          <w:color w:val="000000" w:themeColor="text1"/>
          <w:sz w:val="24"/>
          <w:szCs w:val="24"/>
        </w:rPr>
        <w:t xml:space="preserve">оветская,33 и официальном сайте органа местного самоуправления, официальном сайте Единого портала МФЦ Саратовской области </w:t>
      </w:r>
      <w:hyperlink r:id="rId9" w:history="1">
        <w:r w:rsidRPr="009D50F9">
          <w:rPr>
            <w:rStyle w:val="a5"/>
            <w:rFonts w:ascii="Times New Roman" w:hAnsi="Times New Roman" w:cs="Times New Roman"/>
            <w:color w:val="000000" w:themeColor="text1"/>
            <w:sz w:val="24"/>
            <w:szCs w:val="24"/>
          </w:rPr>
          <w:t>http://www.mfc64.ru/</w:t>
        </w:r>
      </w:hyperlink>
      <w:r w:rsidRPr="009D50F9">
        <w:rPr>
          <w:rFonts w:ascii="Times New Roman" w:hAnsi="Times New Roman" w:cs="Times New Roman"/>
          <w:color w:val="000000" w:themeColor="text1"/>
          <w:sz w:val="24"/>
          <w:szCs w:val="24"/>
        </w:rPr>
        <w:t>.</w:t>
      </w:r>
    </w:p>
    <w:p w:rsidR="009D50F9" w:rsidRPr="009D50F9" w:rsidRDefault="009D50F9" w:rsidP="009D50F9">
      <w:pPr>
        <w:spacing w:after="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lang w:val="en-US"/>
        </w:rPr>
        <w:t>II</w:t>
      </w:r>
      <w:r w:rsidRPr="009D50F9">
        <w:rPr>
          <w:rFonts w:ascii="Times New Roman" w:hAnsi="Times New Roman" w:cs="Times New Roman"/>
          <w:b/>
          <w:color w:val="000000" w:themeColor="text1"/>
          <w:sz w:val="24"/>
          <w:szCs w:val="24"/>
        </w:rPr>
        <w:t>. Стандарт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Наименование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 Наименование муниципальной услуги: «Предоставление разрешения на право организации розничного рынка».</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Наименование органа местного самоуправления, предоставляющего муниципальную услугу</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2.2.1. Муниципальная услуга предоставляется органом местного самоуправления – администрацией Озинского муниципального района и осуществляется через отдел экономики администрации Озинского муниципального района.</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Приём, регистрация заявления и выдача документов могут осуществляться МФЦ.</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При предоставлении муниципальной услуги подразделение взаимодействует </w:t>
      </w:r>
      <w:proofErr w:type="gramStart"/>
      <w:r w:rsidRPr="009D50F9">
        <w:rPr>
          <w:rFonts w:ascii="Times New Roman" w:hAnsi="Times New Roman" w:cs="Times New Roman"/>
          <w:color w:val="000000" w:themeColor="text1"/>
          <w:sz w:val="24"/>
          <w:szCs w:val="24"/>
        </w:rPr>
        <w:t>с</w:t>
      </w:r>
      <w:proofErr w:type="gramEnd"/>
      <w:r w:rsidRPr="009D50F9">
        <w:rPr>
          <w:rFonts w:ascii="Times New Roman" w:hAnsi="Times New Roman" w:cs="Times New Roman"/>
          <w:color w:val="000000" w:themeColor="text1"/>
          <w:sz w:val="24"/>
          <w:szCs w:val="24"/>
        </w:rPr>
        <w:t>:</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территориальным подразделением Управления Федеральной службы государственной регистрации, кадастра и картографии по Саратовской области;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территориальным подразделением Управления Федеральной налоговой службы по Саратовской области;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МФЦ.</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2.2.2. </w:t>
      </w:r>
      <w:proofErr w:type="gramStart"/>
      <w:r w:rsidRPr="009D50F9">
        <w:rPr>
          <w:rFonts w:ascii="Times New Roman" w:hAnsi="Times New Roman" w:cs="Times New Roman"/>
          <w:color w:val="000000" w:themeColor="text1"/>
          <w:sz w:val="24"/>
          <w:szCs w:val="24"/>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roofErr w:type="gramEnd"/>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Результат предоставления муниципальной услуги</w:t>
      </w:r>
    </w:p>
    <w:p w:rsidR="009D50F9" w:rsidRPr="009D50F9" w:rsidRDefault="009D50F9" w:rsidP="009D50F9">
      <w:pPr>
        <w:widowControl w:val="0"/>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2.3. Результатом предоставления муниципальной услуги является:</w:t>
      </w:r>
    </w:p>
    <w:p w:rsidR="009D50F9" w:rsidRPr="009D50F9" w:rsidRDefault="009D50F9" w:rsidP="009D50F9">
      <w:pPr>
        <w:pStyle w:val="ConsPlusNormal"/>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выдача (продление, переоформление) или</w:t>
      </w:r>
      <w:r w:rsidRPr="009D50F9">
        <w:rPr>
          <w:rFonts w:ascii="Times New Roman" w:hAnsi="Times New Roman" w:cs="Times New Roman"/>
          <w:color w:val="000000" w:themeColor="text1"/>
          <w:sz w:val="24"/>
          <w:szCs w:val="24"/>
        </w:rPr>
        <w:t xml:space="preserve"> </w:t>
      </w:r>
      <w:r w:rsidRPr="009D50F9">
        <w:rPr>
          <w:rFonts w:ascii="Times New Roman" w:eastAsiaTheme="minorHAnsi" w:hAnsi="Times New Roman" w:cs="Times New Roman"/>
          <w:color w:val="000000" w:themeColor="text1"/>
          <w:sz w:val="24"/>
          <w:szCs w:val="24"/>
          <w:lang w:eastAsia="en-US"/>
        </w:rPr>
        <w:t xml:space="preserve">направление непосредственно заявителю либо направление в МФЦ для 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w:t>
      </w:r>
      <w:r w:rsidRPr="009D50F9">
        <w:rPr>
          <w:rFonts w:ascii="Times New Roman" w:hAnsi="Times New Roman" w:cs="Times New Roman"/>
          <w:color w:val="000000" w:themeColor="text1"/>
          <w:sz w:val="24"/>
          <w:szCs w:val="24"/>
        </w:rPr>
        <w:t>разрешения на право организации розничного рынка</w:t>
      </w:r>
      <w:r w:rsidRPr="009D50F9">
        <w:rPr>
          <w:rFonts w:ascii="Times New Roman" w:eastAsiaTheme="minorHAnsi" w:hAnsi="Times New Roman" w:cs="Times New Roman"/>
          <w:color w:val="000000" w:themeColor="text1"/>
          <w:sz w:val="24"/>
          <w:szCs w:val="24"/>
          <w:lang w:eastAsia="en-US"/>
        </w:rPr>
        <w:t>;</w:t>
      </w:r>
    </w:p>
    <w:p w:rsidR="009D50F9" w:rsidRPr="009D50F9" w:rsidRDefault="009D50F9" w:rsidP="009D50F9">
      <w:pPr>
        <w:pStyle w:val="ConsPlusNormal"/>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 xml:space="preserve">выдача (направление) непосредственно заявителю либо направление в МФЦ для </w:t>
      </w:r>
      <w:r w:rsidRPr="009D50F9">
        <w:rPr>
          <w:rFonts w:ascii="Times New Roman" w:eastAsiaTheme="minorHAnsi" w:hAnsi="Times New Roman" w:cs="Times New Roman"/>
          <w:color w:val="000000" w:themeColor="text1"/>
          <w:sz w:val="24"/>
          <w:szCs w:val="24"/>
          <w:lang w:eastAsia="en-US"/>
        </w:rPr>
        <w:lastRenderedPageBreak/>
        <w:t xml:space="preserve">последующей выдачи заявителю (в случае подачи заявителем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 уведомления об отказе в предоставлении (продлении, переоформлении) </w:t>
      </w:r>
      <w:r w:rsidRPr="009D50F9">
        <w:rPr>
          <w:rFonts w:ascii="Times New Roman" w:hAnsi="Times New Roman" w:cs="Times New Roman"/>
          <w:color w:val="000000" w:themeColor="text1"/>
          <w:sz w:val="24"/>
          <w:szCs w:val="24"/>
        </w:rPr>
        <w:t>разрешения на право организации розничного рынка</w:t>
      </w:r>
      <w:r w:rsidRPr="009D50F9">
        <w:rPr>
          <w:rFonts w:ascii="Times New Roman" w:eastAsiaTheme="minorHAnsi" w:hAnsi="Times New Roman" w:cs="Times New Roman"/>
          <w:color w:val="000000" w:themeColor="text1"/>
          <w:sz w:val="24"/>
          <w:szCs w:val="24"/>
          <w:lang w:eastAsia="en-US"/>
        </w:rPr>
        <w:t>.</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Срок предоставления муниципальной услуги</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 xml:space="preserve">2.4.   Общий срок предоставления муниципальной услуги не должен превышать 30 (тридцати) дней со дня поступления заявления о предоставлении муниципальной услуги. </w:t>
      </w:r>
    </w:p>
    <w:p w:rsidR="009D50F9" w:rsidRPr="009D50F9" w:rsidRDefault="009D50F9" w:rsidP="009D50F9">
      <w:pPr>
        <w:pStyle w:val="ConsPlusNormal"/>
        <w:widowControl/>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В случаях продления срока действия разрешения на право организации розничного рынка, либо его переоформления, срок рассмотрения заявления не может превышать 15 (пятнадцати) календарных дней со дня поступления заявления. </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 xml:space="preserve">Разрешение на право организации розничного рынка (уведомления об отказе в предоставлении (продлении, переоформлении) разрешения на право организации розничного рынка))  выдается (направляется) заявителю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 </w:t>
      </w:r>
      <w:proofErr w:type="gramEnd"/>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лично в администрации;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направляется почтой по адресу, указанному в заявлении;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направляется для выдачи заявителю в МФЦ, порядке и сроки, предусмотренные соглашением о взаимодействии, заключенным между МФЦ и органом местного самоуправления.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Решение может быть обжаловано заявителем в судебном порядке.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В случае предоставления заявителем документов, указанных в </w:t>
      </w:r>
      <w:hyperlink r:id="rId10" w:history="1">
        <w:r w:rsidRPr="009D50F9">
          <w:rPr>
            <w:rFonts w:ascii="Times New Roman" w:hAnsi="Times New Roman" w:cs="Times New Roman"/>
            <w:color w:val="000000" w:themeColor="text1"/>
            <w:sz w:val="24"/>
            <w:szCs w:val="24"/>
          </w:rPr>
          <w:t>пункте 2.6</w:t>
        </w:r>
      </w:hyperlink>
      <w:r w:rsidRPr="009D50F9">
        <w:rPr>
          <w:rFonts w:ascii="Times New Roman" w:hAnsi="Times New Roman" w:cs="Times New Roman"/>
          <w:color w:val="000000" w:themeColor="text1"/>
          <w:sz w:val="24"/>
          <w:szCs w:val="24"/>
        </w:rPr>
        <w:t xml:space="preserve"> Административного регламента, через МФЦ срок выдачи (направления) решения заявителю исчисляется со дня передачи МФЦ таких документов в орган местного самоуправления.</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9D50F9" w:rsidRPr="009D50F9" w:rsidRDefault="009D50F9" w:rsidP="009D50F9">
      <w:pPr>
        <w:spacing w:after="0"/>
        <w:jc w:val="both"/>
        <w:rPr>
          <w:rFonts w:ascii="Times New Roman" w:hAnsi="Times New Roman" w:cs="Times New Roman"/>
          <w:b/>
          <w:color w:val="000000" w:themeColor="text1"/>
          <w:sz w:val="24"/>
          <w:szCs w:val="24"/>
        </w:rPr>
      </w:pPr>
    </w:p>
    <w:p w:rsidR="009D50F9" w:rsidRPr="009D50F9" w:rsidRDefault="009D50F9" w:rsidP="009D50F9">
      <w:pPr>
        <w:spacing w:after="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Перечень нормативных правовых актов, регулирующих отношения, возникающих в связи с предоставлением муниципальной услуги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2.5. Предоставление муниципальной услуги осуществляется в соответствии с положениями, установленными следующими правовыми актами: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Федеральным законом от 6 октября 2003 года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 xml:space="preserve">Федеральным </w:t>
      </w:r>
      <w:hyperlink r:id="rId11" w:history="1">
        <w:r w:rsidRPr="009D50F9">
          <w:rPr>
            <w:rFonts w:ascii="Times New Roman" w:eastAsiaTheme="minorHAnsi" w:hAnsi="Times New Roman" w:cs="Times New Roman"/>
            <w:color w:val="000000" w:themeColor="text1"/>
            <w:sz w:val="24"/>
            <w:szCs w:val="24"/>
            <w:lang w:eastAsia="en-US"/>
          </w:rPr>
          <w:t>законом</w:t>
        </w:r>
      </w:hyperlink>
      <w:r w:rsidRPr="009D50F9">
        <w:rPr>
          <w:rFonts w:ascii="Times New Roman" w:eastAsiaTheme="minorHAnsi" w:hAnsi="Times New Roman" w:cs="Times New Roman"/>
          <w:color w:val="000000" w:themeColor="text1"/>
          <w:sz w:val="24"/>
          <w:szCs w:val="24"/>
          <w:lang w:eastAsia="en-US"/>
        </w:rPr>
        <w:t xml:space="preserve"> от 30 декабря 2006 г. N 271-ФЗ «О розничных рынках и о внесении изменений в Трудовой кодекс Российской Федерации»;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Федеральным </w:t>
      </w:r>
      <w:hyperlink r:id="rId12" w:history="1">
        <w:r w:rsidRPr="009D50F9">
          <w:rPr>
            <w:rFonts w:ascii="Times New Roman" w:hAnsi="Times New Roman" w:cs="Times New Roman"/>
            <w:color w:val="000000" w:themeColor="text1"/>
            <w:sz w:val="24"/>
            <w:szCs w:val="24"/>
          </w:rPr>
          <w:t>законом</w:t>
        </w:r>
      </w:hyperlink>
      <w:r w:rsidRPr="009D50F9">
        <w:rPr>
          <w:rFonts w:ascii="Times New Roman" w:hAnsi="Times New Roman" w:cs="Times New Roman"/>
          <w:color w:val="000000" w:themeColor="text1"/>
          <w:sz w:val="24"/>
          <w:szCs w:val="24"/>
        </w:rPr>
        <w:t xml:space="preserve"> от 27 июля 2010 года №210-ФЗ «Об организации предоставления государственных и муниципальных услуг» («Российская газета» от 30 июля 2010 года № 168);</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Федеральным </w:t>
      </w:r>
      <w:hyperlink r:id="rId13" w:history="1">
        <w:r w:rsidRPr="009D50F9">
          <w:rPr>
            <w:rFonts w:ascii="Times New Roman" w:hAnsi="Times New Roman" w:cs="Times New Roman"/>
            <w:color w:val="000000" w:themeColor="text1"/>
            <w:sz w:val="24"/>
            <w:szCs w:val="24"/>
          </w:rPr>
          <w:t>законом</w:t>
        </w:r>
      </w:hyperlink>
      <w:r w:rsidRPr="009D50F9">
        <w:rPr>
          <w:rFonts w:ascii="Times New Roman" w:hAnsi="Times New Roman" w:cs="Times New Roman"/>
          <w:color w:val="000000" w:themeColor="text1"/>
          <w:sz w:val="24"/>
          <w:szCs w:val="24"/>
        </w:rPr>
        <w:t xml:space="preserve"> от 2 мая 2006 года № 59-ФЗ «О порядке рассмотрения обращений граждан Российской Федерации» («Парламентская газета» от 11 мая 2006 </w:t>
      </w:r>
      <w:r w:rsidRPr="009D50F9">
        <w:rPr>
          <w:rFonts w:ascii="Times New Roman" w:hAnsi="Times New Roman" w:cs="Times New Roman"/>
          <w:color w:val="000000" w:themeColor="text1"/>
          <w:sz w:val="24"/>
          <w:szCs w:val="24"/>
        </w:rPr>
        <w:lastRenderedPageBreak/>
        <w:t>года № 70-71, «Российская газета» от 5 мая 2006 года № 95, Собрание законодательства Российской Федерации от 8 мая 2006 года № 19 ст. 2060);</w:t>
      </w:r>
    </w:p>
    <w:p w:rsidR="009D50F9" w:rsidRPr="009D50F9" w:rsidRDefault="00985448" w:rsidP="009D50F9">
      <w:pPr>
        <w:spacing w:after="0"/>
        <w:ind w:firstLine="540"/>
        <w:jc w:val="both"/>
        <w:rPr>
          <w:rFonts w:ascii="Times New Roman" w:hAnsi="Times New Roman" w:cs="Times New Roman"/>
          <w:color w:val="000000" w:themeColor="text1"/>
          <w:sz w:val="24"/>
          <w:szCs w:val="24"/>
        </w:rPr>
      </w:pPr>
      <w:hyperlink r:id="rId14" w:history="1">
        <w:r w:rsidR="009D50F9" w:rsidRPr="009D50F9">
          <w:rPr>
            <w:rFonts w:ascii="Times New Roman" w:hAnsi="Times New Roman" w:cs="Times New Roman"/>
            <w:color w:val="000000" w:themeColor="text1"/>
            <w:sz w:val="24"/>
            <w:szCs w:val="24"/>
          </w:rPr>
          <w:t>постановлением</w:t>
        </w:r>
      </w:hyperlink>
      <w:r w:rsidR="009D50F9" w:rsidRPr="009D50F9">
        <w:rPr>
          <w:rFonts w:ascii="Times New Roman" w:hAnsi="Times New Roman" w:cs="Times New Roman"/>
          <w:color w:val="000000" w:themeColor="text1"/>
          <w:sz w:val="24"/>
          <w:szCs w:val="24"/>
        </w:rPr>
        <w:t xml:space="preserve"> Правительства Российской Федерации от 10 марта 2007 года № 148 «Об утверждении Правил выдачи разрешений на право организации розничного рынка»;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РФ, 2012, № 27, ст. 3744);</w:t>
      </w:r>
    </w:p>
    <w:p w:rsidR="009D50F9" w:rsidRPr="009D50F9" w:rsidRDefault="00985448" w:rsidP="009D50F9">
      <w:pPr>
        <w:pStyle w:val="ConsPlusNormal"/>
        <w:ind w:firstLine="540"/>
        <w:jc w:val="both"/>
        <w:rPr>
          <w:rFonts w:ascii="Times New Roman" w:eastAsiaTheme="minorHAnsi" w:hAnsi="Times New Roman" w:cs="Times New Roman"/>
          <w:color w:val="000000" w:themeColor="text1"/>
          <w:sz w:val="24"/>
          <w:szCs w:val="24"/>
          <w:lang w:eastAsia="en-US"/>
        </w:rPr>
      </w:pPr>
      <w:hyperlink r:id="rId15" w:history="1">
        <w:r w:rsidR="009D50F9" w:rsidRPr="009D50F9">
          <w:rPr>
            <w:rFonts w:ascii="Times New Roman" w:eastAsiaTheme="minorHAnsi" w:hAnsi="Times New Roman" w:cs="Times New Roman"/>
            <w:color w:val="000000" w:themeColor="text1"/>
            <w:sz w:val="24"/>
            <w:szCs w:val="24"/>
            <w:lang w:eastAsia="en-US"/>
          </w:rPr>
          <w:t>Законом</w:t>
        </w:r>
      </w:hyperlink>
      <w:r w:rsidR="009D50F9" w:rsidRPr="009D50F9">
        <w:rPr>
          <w:rFonts w:ascii="Times New Roman" w:eastAsiaTheme="minorHAnsi" w:hAnsi="Times New Roman" w:cs="Times New Roman"/>
          <w:color w:val="000000" w:themeColor="text1"/>
          <w:sz w:val="24"/>
          <w:szCs w:val="24"/>
          <w:lang w:eastAsia="en-US"/>
        </w:rPr>
        <w:t xml:space="preserve"> Саратовской области от 25 апреля 2007 года №63-ЗСО «Об отдельных вопросах организации розничных рынков на территории Саратовской области»;</w:t>
      </w:r>
    </w:p>
    <w:p w:rsidR="009D50F9" w:rsidRPr="009D50F9" w:rsidRDefault="00985448" w:rsidP="009D50F9">
      <w:pPr>
        <w:pStyle w:val="ConsPlusNormal"/>
        <w:ind w:firstLine="540"/>
        <w:jc w:val="both"/>
        <w:rPr>
          <w:rFonts w:ascii="Times New Roman" w:eastAsiaTheme="minorHAnsi" w:hAnsi="Times New Roman" w:cs="Times New Roman"/>
          <w:color w:val="000000" w:themeColor="text1"/>
          <w:sz w:val="24"/>
          <w:szCs w:val="24"/>
          <w:lang w:eastAsia="en-US"/>
        </w:rPr>
      </w:pPr>
      <w:hyperlink r:id="rId16" w:history="1">
        <w:r w:rsidR="009D50F9" w:rsidRPr="009D50F9">
          <w:rPr>
            <w:rFonts w:ascii="Times New Roman" w:eastAsiaTheme="minorHAnsi" w:hAnsi="Times New Roman" w:cs="Times New Roman"/>
            <w:color w:val="000000" w:themeColor="text1"/>
            <w:sz w:val="24"/>
            <w:szCs w:val="24"/>
            <w:lang w:eastAsia="en-US"/>
          </w:rPr>
          <w:t>постановлением</w:t>
        </w:r>
      </w:hyperlink>
      <w:r w:rsidR="009D50F9" w:rsidRPr="009D50F9">
        <w:rPr>
          <w:rFonts w:ascii="Times New Roman" w:eastAsiaTheme="minorHAnsi" w:hAnsi="Times New Roman" w:cs="Times New Roman"/>
          <w:color w:val="000000" w:themeColor="text1"/>
          <w:sz w:val="24"/>
          <w:szCs w:val="24"/>
          <w:lang w:eastAsia="en-US"/>
        </w:rPr>
        <w:t xml:space="preserve"> Правительства Саратовской области от 2 мая 2007 года № 194-П «О плане организации розничных рынков на территории Саратовской области»;</w:t>
      </w:r>
    </w:p>
    <w:p w:rsidR="009D50F9" w:rsidRPr="009D50F9" w:rsidRDefault="00985448" w:rsidP="009D50F9">
      <w:pPr>
        <w:pStyle w:val="ConsPlusNormal"/>
        <w:ind w:firstLine="540"/>
        <w:jc w:val="both"/>
        <w:rPr>
          <w:rFonts w:ascii="Times New Roman" w:eastAsiaTheme="minorHAnsi" w:hAnsi="Times New Roman" w:cs="Times New Roman"/>
          <w:color w:val="000000" w:themeColor="text1"/>
          <w:sz w:val="24"/>
          <w:szCs w:val="24"/>
          <w:lang w:eastAsia="en-US"/>
        </w:rPr>
      </w:pPr>
      <w:hyperlink r:id="rId17" w:history="1">
        <w:r w:rsidR="009D50F9" w:rsidRPr="009D50F9">
          <w:rPr>
            <w:rFonts w:ascii="Times New Roman" w:eastAsiaTheme="minorHAnsi" w:hAnsi="Times New Roman" w:cs="Times New Roman"/>
            <w:color w:val="000000" w:themeColor="text1"/>
            <w:sz w:val="24"/>
            <w:szCs w:val="24"/>
            <w:lang w:eastAsia="en-US"/>
          </w:rPr>
          <w:t>постановлением</w:t>
        </w:r>
      </w:hyperlink>
      <w:r w:rsidR="009D50F9" w:rsidRPr="009D50F9">
        <w:rPr>
          <w:rFonts w:ascii="Times New Roman" w:eastAsiaTheme="minorHAnsi" w:hAnsi="Times New Roman" w:cs="Times New Roman"/>
          <w:color w:val="000000" w:themeColor="text1"/>
          <w:sz w:val="24"/>
          <w:szCs w:val="24"/>
          <w:lang w:eastAsia="en-US"/>
        </w:rPr>
        <w:t xml:space="preserve"> Правительства Саратовской области от 2 мая 2007 года № 195-П «Об отдельных вопросах организации розничных рынков на территории Саратовской области»;</w:t>
      </w:r>
    </w:p>
    <w:p w:rsidR="009D50F9" w:rsidRPr="009D50F9" w:rsidRDefault="00985448" w:rsidP="009D50F9">
      <w:pPr>
        <w:pStyle w:val="ConsPlusNormal"/>
        <w:ind w:firstLine="540"/>
        <w:jc w:val="both"/>
        <w:rPr>
          <w:rFonts w:ascii="Times New Roman" w:eastAsiaTheme="minorHAnsi" w:hAnsi="Times New Roman" w:cs="Times New Roman"/>
          <w:color w:val="000000" w:themeColor="text1"/>
          <w:sz w:val="24"/>
          <w:szCs w:val="24"/>
          <w:lang w:eastAsia="en-US"/>
        </w:rPr>
      </w:pPr>
      <w:hyperlink r:id="rId18" w:history="1">
        <w:r w:rsidR="009D50F9" w:rsidRPr="009D50F9">
          <w:rPr>
            <w:rFonts w:ascii="Times New Roman" w:eastAsiaTheme="minorHAnsi" w:hAnsi="Times New Roman" w:cs="Times New Roman"/>
            <w:color w:val="000000" w:themeColor="text1"/>
            <w:sz w:val="24"/>
            <w:szCs w:val="24"/>
            <w:lang w:eastAsia="en-US"/>
          </w:rPr>
          <w:t>постановлением</w:t>
        </w:r>
      </w:hyperlink>
      <w:r w:rsidR="009D50F9" w:rsidRPr="009D50F9">
        <w:rPr>
          <w:rFonts w:ascii="Times New Roman" w:eastAsiaTheme="minorHAnsi" w:hAnsi="Times New Roman" w:cs="Times New Roman"/>
          <w:color w:val="000000" w:themeColor="text1"/>
          <w:sz w:val="24"/>
          <w:szCs w:val="24"/>
          <w:lang w:eastAsia="en-US"/>
        </w:rPr>
        <w:t xml:space="preserve"> Правительства Саратовской области от 18 июня 2007 года № 247-П «Об утверждении Положения по определению требований к планировке, перепланировке и застройке рынков, расположенных на территории Саратовской области»;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нормативными правовыми актами представительного органа муниципального района, администрации Озинского муниципального района. </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2.6.1. Для получения (продления, переоформления) разрешения на право организации розничного рынка заявитель </w:t>
      </w:r>
      <w:bookmarkStart w:id="1" w:name="Par96"/>
      <w:bookmarkStart w:id="2" w:name="Par98"/>
      <w:bookmarkEnd w:id="1"/>
      <w:bookmarkEnd w:id="2"/>
      <w:r w:rsidRPr="009D50F9">
        <w:rPr>
          <w:rFonts w:ascii="Times New Roman" w:hAnsi="Times New Roman" w:cs="Times New Roman"/>
          <w:color w:val="000000" w:themeColor="text1"/>
          <w:sz w:val="24"/>
          <w:szCs w:val="24"/>
        </w:rPr>
        <w:t>подаёт заявление  в соответствии с образцом  (приложение № 2 к настоящему Административному регламенту) и  следующие документы:</w:t>
      </w:r>
    </w:p>
    <w:p w:rsidR="009D50F9" w:rsidRPr="009D50F9" w:rsidRDefault="009D50F9" w:rsidP="009D50F9">
      <w:pPr>
        <w:spacing w:after="0"/>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копии учредительных документов (оригиналы учредительных документов в случае, если верность копий не удостоверена нотариально);</w:t>
      </w:r>
    </w:p>
    <w:p w:rsidR="009D50F9" w:rsidRPr="009D50F9" w:rsidRDefault="009D50F9" w:rsidP="009D50F9">
      <w:pPr>
        <w:spacing w:after="0"/>
        <w:ind w:firstLine="709"/>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копия документа, подтверждающего права заявителя на объект или объекты недвижимости, расположенные на территории, в пределах которой предполагается организовать розничный рынок, в случае если права на объекты недвижимости, расположенные на территории, в пределах которой предполагается организовать розничный рынок, не зарегистрированы в Едином государственном реестре прав на недвижимое имущество и сделок с ним.</w:t>
      </w:r>
      <w:proofErr w:type="gramEnd"/>
    </w:p>
    <w:p w:rsidR="009D50F9" w:rsidRPr="009D50F9" w:rsidRDefault="009D50F9" w:rsidP="009D50F9">
      <w:pPr>
        <w:spacing w:after="0"/>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2.6.2. По своему желанию заявитель дополнительно может представить иные документы, которые, по его мнению, имеют значение при рассмотрении вопроса о предоставлении разрешения на право организации розничного рынка, в том числе копию технического (кадастрового) паспорта на объект или объекты недвижимости, расположенные на территории, в пределах которой предполагается организация розничного рынка.</w:t>
      </w:r>
    </w:p>
    <w:p w:rsidR="009D50F9" w:rsidRPr="009D50F9" w:rsidRDefault="009D50F9" w:rsidP="009D50F9">
      <w:pPr>
        <w:spacing w:after="0"/>
        <w:ind w:firstLine="709"/>
        <w:jc w:val="both"/>
        <w:outlineLvl w:val="1"/>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2.6.3.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2.6.4. Документы не должны содержать подчистки либо приписки, зачеркнутые слова или другие исправления.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bookmarkStart w:id="3" w:name="Par99"/>
      <w:bookmarkEnd w:id="3"/>
      <w:r w:rsidRPr="009D50F9">
        <w:rPr>
          <w:rFonts w:ascii="Times New Roman" w:hAnsi="Times New Roman" w:cs="Times New Roman"/>
          <w:color w:val="000000" w:themeColor="text1"/>
          <w:sz w:val="24"/>
          <w:szCs w:val="24"/>
        </w:rPr>
        <w:t>Специалист подразделения снимает копии вышеперечисленных документов и делает на них отметку о соответствии подлинным экземплярам, заверяет своей подписью.</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2.6.5.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Pr="009D50F9">
        <w:rPr>
          <w:rFonts w:ascii="Times New Roman" w:hAnsi="Times New Roman" w:cs="Times New Roman"/>
          <w:color w:val="000000" w:themeColor="text1"/>
          <w:sz w:val="24"/>
          <w:szCs w:val="24"/>
        </w:rPr>
        <w:t>Единый</w:t>
      </w:r>
      <w:proofErr w:type="gramEnd"/>
      <w:r w:rsidRPr="009D50F9">
        <w:rPr>
          <w:rFonts w:ascii="Times New Roman" w:hAnsi="Times New Roman" w:cs="Times New Roman"/>
          <w:color w:val="000000" w:themeColor="text1"/>
          <w:sz w:val="24"/>
          <w:szCs w:val="24"/>
        </w:rPr>
        <w:t xml:space="preserve"> и региональный порталы, а также могут направляться по почте. В случаях, предусмотренных законодательством, копии документов, должны быть нотариально заверены. </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2.6.6. </w:t>
      </w:r>
      <w:proofErr w:type="gramStart"/>
      <w:r w:rsidRPr="009D50F9">
        <w:rPr>
          <w:rFonts w:ascii="Times New Roman" w:hAnsi="Times New Roman" w:cs="Times New Roman"/>
          <w:color w:val="000000" w:themeColor="text1"/>
          <w:sz w:val="24"/>
          <w:szCs w:val="24"/>
        </w:rPr>
        <w:t xml:space="preserve">При направлении заявления и прилагаемых к нему документов в форме электронных документов посредством Единый и региональный порталы указанные заявление и документы заверяются электронной подписью в соответствии с </w:t>
      </w:r>
      <w:hyperlink r:id="rId19" w:history="1">
        <w:r w:rsidRPr="009D50F9">
          <w:rPr>
            <w:rFonts w:ascii="Times New Roman" w:hAnsi="Times New Roman" w:cs="Times New Roman"/>
            <w:color w:val="000000" w:themeColor="text1"/>
            <w:sz w:val="24"/>
            <w:szCs w:val="24"/>
          </w:rPr>
          <w:t>Постановлением</w:t>
        </w:r>
      </w:hyperlink>
      <w:r w:rsidRPr="009D50F9">
        <w:rPr>
          <w:rFonts w:ascii="Times New Roman" w:hAnsi="Times New Roman" w:cs="Times New Roman"/>
          <w:color w:val="000000" w:themeColor="text1"/>
          <w:sz w:val="24"/>
          <w:szCs w:val="24"/>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Pr="009D50F9">
        <w:rPr>
          <w:rFonts w:ascii="Times New Roman" w:hAnsi="Times New Roman" w:cs="Times New Roman"/>
          <w:color w:val="000000" w:themeColor="text1"/>
          <w:sz w:val="24"/>
          <w:szCs w:val="24"/>
        </w:rPr>
        <w:t xml:space="preserve"> </w:t>
      </w:r>
      <w:proofErr w:type="gramStart"/>
      <w:r w:rsidRPr="009D50F9">
        <w:rPr>
          <w:rFonts w:ascii="Times New Roman" w:hAnsi="Times New Roman" w:cs="Times New Roman"/>
          <w:color w:val="000000" w:themeColor="text1"/>
          <w:sz w:val="24"/>
          <w:szCs w:val="24"/>
        </w:rPr>
        <w:t>Заявление в электронном виде должно быть заполнено согласно представленной на Едином и региональном порталах форме.</w:t>
      </w:r>
      <w:proofErr w:type="gramEnd"/>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Днем обращения за предоставлением муниципальной услуги считается дата получения документов органом местного самоуправления. </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2.7. К документам, необходимым для предоставления муниципальной услуги по предоставлению разрешения на право организации розничного рынка,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относятся:</w:t>
      </w:r>
    </w:p>
    <w:p w:rsidR="009D50F9" w:rsidRPr="009D50F9" w:rsidRDefault="009D50F9" w:rsidP="009D50F9">
      <w:pPr>
        <w:spacing w:after="0"/>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выписка из Единого государственного реестра юридических лиц или её удостоверенная копия, включающая сведения о постановке юридического лица на учет в налоговом органе по месту нахождения юридического лица;</w:t>
      </w:r>
    </w:p>
    <w:p w:rsidR="009D50F9" w:rsidRPr="009D50F9" w:rsidRDefault="009D50F9" w:rsidP="009D50F9">
      <w:pPr>
        <w:spacing w:after="0"/>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Специалист подразделения в соответствии с законодательством в рамках межведомственного информационного взаимодействия запрашивает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за исключением случая, предусмотренного абзацем седьмым пункта 3.3. </w:t>
      </w:r>
      <w:r w:rsidRPr="009D50F9">
        <w:rPr>
          <w:rFonts w:ascii="Times New Roman" w:hAnsi="Times New Roman" w:cs="Times New Roman"/>
          <w:color w:val="000000" w:themeColor="text1"/>
          <w:sz w:val="24"/>
          <w:szCs w:val="24"/>
        </w:rPr>
        <w:lastRenderedPageBreak/>
        <w:t>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сведения, содержащиеся в документах, предусмотренных настоящим пунктом, если заявитель не представил указанные документы по собственной инициативе.</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Особенности взаимодействия с заявителем при предоставлении муниципальной услуги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2.8. Запрещается требовать от заявителя: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9D50F9">
        <w:rPr>
          <w:rFonts w:ascii="Times New Roman" w:hAnsi="Times New Roman" w:cs="Times New Roman"/>
          <w:color w:val="000000" w:themeColor="text1"/>
          <w:sz w:val="24"/>
          <w:szCs w:val="24"/>
        </w:rPr>
        <w:t xml:space="preserve"> </w:t>
      </w:r>
      <w:proofErr w:type="gramStart"/>
      <w:r w:rsidRPr="009D50F9">
        <w:rPr>
          <w:rFonts w:ascii="Times New Roman" w:hAnsi="Times New Roman" w:cs="Times New Roman"/>
          <w:color w:val="000000" w:themeColor="text1"/>
          <w:sz w:val="24"/>
          <w:szCs w:val="24"/>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1 Федерального закона № 210-ФЗ перечень документов.</w:t>
      </w:r>
      <w:proofErr w:type="gramEnd"/>
      <w:r w:rsidRPr="009D50F9">
        <w:rPr>
          <w:rFonts w:ascii="Times New Roman" w:hAnsi="Times New Roman" w:cs="Times New Roman"/>
          <w:color w:val="000000" w:themeColor="text1"/>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D50F9" w:rsidRPr="009D50F9" w:rsidRDefault="009D50F9" w:rsidP="009D50F9">
      <w:pPr>
        <w:spacing w:after="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Исчерпывающий перечень оснований для отказа в приеме документов, необходимых для предоставления муниципальной услуги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2.9. Оснований для отказа в приеме документов не предусмотрено. </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Исчерпывающий перечень оснований для приостановления или отказа в предоставлении муниципальной услуги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2.10. Оснований для приостановления предоставления муниципальной услуги не установлено.</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2.11.Основанием для отказа в выдаче (продлении, переоформлении) разрешения на право организации розничного рынка является:</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несоответствие обратившегося лица статусу заявителя;</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 xml:space="preserve">подача заявления о предоставлении разрешения на право организации розничного рынка с нарушением требований, установленных </w:t>
      </w:r>
      <w:hyperlink r:id="rId20" w:history="1">
        <w:r w:rsidRPr="009D50F9">
          <w:rPr>
            <w:rFonts w:ascii="Times New Roman" w:eastAsiaTheme="minorHAnsi" w:hAnsi="Times New Roman" w:cs="Times New Roman"/>
            <w:color w:val="000000" w:themeColor="text1"/>
            <w:sz w:val="24"/>
            <w:szCs w:val="24"/>
            <w:lang w:eastAsia="en-US"/>
          </w:rPr>
          <w:t>частями 1</w:t>
        </w:r>
      </w:hyperlink>
      <w:r w:rsidRPr="009D50F9">
        <w:rPr>
          <w:rFonts w:ascii="Times New Roman" w:eastAsiaTheme="minorHAnsi" w:hAnsi="Times New Roman" w:cs="Times New Roman"/>
          <w:color w:val="000000" w:themeColor="text1"/>
          <w:sz w:val="24"/>
          <w:szCs w:val="24"/>
          <w:lang w:eastAsia="en-US"/>
        </w:rPr>
        <w:t xml:space="preserve"> и </w:t>
      </w:r>
      <w:hyperlink r:id="rId21" w:history="1">
        <w:r w:rsidRPr="009D50F9">
          <w:rPr>
            <w:rFonts w:ascii="Times New Roman" w:eastAsiaTheme="minorHAnsi" w:hAnsi="Times New Roman" w:cs="Times New Roman"/>
            <w:color w:val="000000" w:themeColor="text1"/>
            <w:sz w:val="24"/>
            <w:szCs w:val="24"/>
            <w:lang w:eastAsia="en-US"/>
          </w:rPr>
          <w:t>2 статьи 5</w:t>
        </w:r>
      </w:hyperlink>
      <w:r w:rsidRPr="009D50F9">
        <w:rPr>
          <w:rFonts w:ascii="Times New Roman" w:eastAsiaTheme="minorHAnsi" w:hAnsi="Times New Roman" w:cs="Times New Roman"/>
          <w:color w:val="000000" w:themeColor="text1"/>
          <w:sz w:val="24"/>
          <w:szCs w:val="24"/>
          <w:lang w:eastAsia="en-US"/>
        </w:rPr>
        <w:t xml:space="preserve"> Федерального закона от 30 декабря 2006 г. N 271-ФЗ, а также подача документа, содержащего недостоверные сведения;</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отсутствие права на объект или объекты недвижимости в пределах территории, на которой предполагается организовать рынок в соответствии с планом организации розничных рынков;</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eastAsiaTheme="minorHAnsi" w:hAnsi="Times New Roman" w:cs="Times New Roman"/>
          <w:color w:val="000000" w:themeColor="text1"/>
          <w:sz w:val="24"/>
          <w:szCs w:val="24"/>
          <w:lang w:eastAsia="en-US"/>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Решение об отказе в выдаче (продлении, переоформлении) разрешения на право организации розничного рынка должно содержать основание для отказа с обязательной ссылкой на нарушения, предусмотренные подразделом Административного регламента.</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2.12. Услуг, которые являются необходимыми и обязательными для предоставления муниципальной услуги, не предусмотрено.</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9D50F9" w:rsidRPr="009D50F9" w:rsidRDefault="009D50F9" w:rsidP="009D50F9">
      <w:pPr>
        <w:pStyle w:val="a7"/>
        <w:ind w:firstLine="709"/>
        <w:jc w:val="both"/>
        <w:rPr>
          <w:rFonts w:ascii="Times New Roman" w:hAnsi="Times New Roman" w:cs="Times New Roman"/>
          <w:bCs/>
          <w:color w:val="000000" w:themeColor="text1"/>
          <w:sz w:val="24"/>
          <w:szCs w:val="24"/>
        </w:rPr>
      </w:pPr>
      <w:r w:rsidRPr="009D50F9">
        <w:rPr>
          <w:rFonts w:ascii="Times New Roman" w:eastAsia="Times New Roman" w:hAnsi="Times New Roman" w:cs="Times New Roman"/>
          <w:color w:val="000000" w:themeColor="text1"/>
          <w:sz w:val="24"/>
          <w:szCs w:val="24"/>
          <w:lang w:eastAsia="ru-RU"/>
        </w:rPr>
        <w:t xml:space="preserve">2.13. </w:t>
      </w:r>
      <w:r w:rsidRPr="009D50F9">
        <w:rPr>
          <w:rFonts w:ascii="Times New Roman" w:hAnsi="Times New Roman" w:cs="Times New Roman"/>
          <w:bCs/>
          <w:color w:val="000000" w:themeColor="text1"/>
          <w:sz w:val="24"/>
          <w:szCs w:val="24"/>
        </w:rPr>
        <w:t>Муниципальная услуга предоставляется бесплатно.</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2.14.  Услуг, которые являются необходимыми и обязательными для предоставления муниципальной услуги, не предусмотрено.</w:t>
      </w:r>
    </w:p>
    <w:p w:rsidR="009D50F9" w:rsidRPr="009D50F9" w:rsidRDefault="009D50F9" w:rsidP="009D50F9">
      <w:pPr>
        <w:spacing w:after="0"/>
        <w:ind w:firstLine="540"/>
        <w:jc w:val="both"/>
        <w:outlineLvl w:val="2"/>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p>
    <w:p w:rsidR="009D50F9" w:rsidRPr="009D50F9" w:rsidRDefault="009D50F9" w:rsidP="009D50F9">
      <w:pPr>
        <w:spacing w:after="0"/>
        <w:ind w:firstLine="540"/>
        <w:jc w:val="both"/>
        <w:outlineLvl w:val="2"/>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Срок регистрации запроса заявителя о предоставлении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2.16. Заявление о предоставлении муниципальной услуги регистрируется в течение трех календарных дней с момента поступления в подразделение.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Информация о поступлении заявления заносится в журнал регистрации заявлений (электронную базу данных), и включает в себя сведения о дате, регистрационном номере, Ф.И.О. заявителя. На заявлении проставляется штамп, в котором указывается входящий номер и дата регистрации.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Прошедшее регистрацию заявление в тот же день направляется в подразделение.</w:t>
      </w:r>
    </w:p>
    <w:p w:rsidR="009D50F9" w:rsidRPr="009D50F9" w:rsidRDefault="009D50F9" w:rsidP="009D50F9">
      <w:pPr>
        <w:spacing w:after="0"/>
        <w:ind w:firstLine="540"/>
        <w:jc w:val="both"/>
        <w:outlineLvl w:val="2"/>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Требования к помещениям, в которых предоставляется муниципальная услуга, услуг, предоставляемых организациями, участвующими в предоставлении муниципальной услуги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2.17. Вход в здание органа местного самоуправления, подразделения оформляется вывеской с указанием основных реквизитов органа местного самоуправления, подразделения.</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Непосредственно в здании органа местного самоуправления, размещается схема расположения подразделений с номерами кабинетов, а также график работы специалистов.</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lastRenderedPageBreak/>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На стенде размещается следующая информация:</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полное наименование и месторасположение органа местного самоуправления, подразделения, телефоны, график работы, фамилии, имена, отчества специалистов;</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основные положения законодательства, касающиеся порядка предоставления муниципальной услуги;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перечень и формы документов, необходимых для предоставления муниципальной услуги;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перечень оснований для отказа в предоставлении муниципальной услуги;</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D50F9" w:rsidRPr="009D50F9" w:rsidRDefault="009D50F9" w:rsidP="009D50F9">
      <w:pPr>
        <w:spacing w:after="0"/>
        <w:ind w:firstLine="540"/>
        <w:jc w:val="both"/>
        <w:outlineLvl w:val="2"/>
        <w:rPr>
          <w:rFonts w:ascii="Times New Roman" w:hAnsi="Times New Roman" w:cs="Times New Roman"/>
          <w:sz w:val="24"/>
          <w:szCs w:val="24"/>
        </w:rPr>
      </w:pPr>
      <w:r w:rsidRPr="009D50F9">
        <w:rPr>
          <w:rFonts w:ascii="Times New Roman" w:hAnsi="Times New Roman" w:cs="Times New Roman"/>
          <w:sz w:val="24"/>
          <w:szCs w:val="24"/>
        </w:rPr>
        <w:t>перечень МФЦ (с указанием контактной информации), через которые может быть подано заявление.</w:t>
      </w:r>
    </w:p>
    <w:p w:rsidR="009D50F9" w:rsidRPr="009D50F9" w:rsidRDefault="009D50F9" w:rsidP="009D50F9">
      <w:pPr>
        <w:spacing w:after="0"/>
        <w:ind w:firstLine="540"/>
        <w:jc w:val="both"/>
        <w:outlineLvl w:val="2"/>
        <w:rPr>
          <w:rFonts w:ascii="Times New Roman" w:hAnsi="Times New Roman" w:cs="Times New Roman"/>
          <w:b/>
          <w:i/>
          <w:sz w:val="24"/>
          <w:szCs w:val="24"/>
        </w:rPr>
      </w:pPr>
      <w:r w:rsidRPr="009D50F9">
        <w:rPr>
          <w:rFonts w:ascii="Times New Roman" w:hAnsi="Times New Roman" w:cs="Times New Roman"/>
          <w:b/>
          <w:i/>
          <w:sz w:val="24"/>
          <w:szCs w:val="24"/>
        </w:rPr>
        <w:t>Показатели доступности и качества муниципальной услуги</w:t>
      </w:r>
    </w:p>
    <w:p w:rsidR="009D50F9" w:rsidRPr="009D50F9" w:rsidRDefault="009D50F9" w:rsidP="009D50F9">
      <w:pPr>
        <w:pStyle w:val="ConsPlusNormal"/>
        <w:ind w:firstLine="540"/>
        <w:jc w:val="both"/>
        <w:rPr>
          <w:rFonts w:ascii="Times New Roman" w:eastAsiaTheme="minorHAnsi" w:hAnsi="Times New Roman" w:cs="Times New Roman"/>
          <w:sz w:val="24"/>
          <w:szCs w:val="24"/>
          <w:lang w:eastAsia="en-US"/>
        </w:rPr>
      </w:pPr>
      <w:r w:rsidRPr="009D50F9">
        <w:rPr>
          <w:rFonts w:ascii="Times New Roman" w:hAnsi="Times New Roman" w:cs="Times New Roman"/>
          <w:sz w:val="24"/>
          <w:szCs w:val="24"/>
        </w:rPr>
        <w:t xml:space="preserve">2.18. </w:t>
      </w:r>
      <w:r w:rsidRPr="009D50F9">
        <w:rPr>
          <w:rFonts w:ascii="Times New Roman" w:eastAsiaTheme="minorHAnsi" w:hAnsi="Times New Roman" w:cs="Times New Roman"/>
          <w:sz w:val="24"/>
          <w:szCs w:val="24"/>
          <w:lang w:eastAsia="en-US"/>
        </w:rPr>
        <w:t>Показателями доступности предоставления муниципальной услуги являются:</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наличие возможности получения муниципальной услуги в электронном виде и через МФЦ;</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наличие возможности беспрепятственного доступа граждан с ограниченными возможностями передвижения к помещениям, в которых предоставляется муниципальная услуга;</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содействие (при необходимости) со стороны должностных лиц администрации инвалиду при входе, выходе и перемещении по помещению приема и выдачи документов;</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оказание должностными лицами администрации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ab/>
        <w:t xml:space="preserve">обеспечение допуска </w:t>
      </w:r>
      <w:proofErr w:type="spellStart"/>
      <w:r w:rsidRPr="009D50F9">
        <w:rPr>
          <w:rFonts w:ascii="Times New Roman" w:hAnsi="Times New Roman" w:cs="Times New Roman"/>
          <w:sz w:val="24"/>
          <w:szCs w:val="24"/>
        </w:rPr>
        <w:t>сурдопереводчика</w:t>
      </w:r>
      <w:proofErr w:type="spellEnd"/>
      <w:r w:rsidRPr="009D50F9">
        <w:rPr>
          <w:rFonts w:ascii="Times New Roman" w:hAnsi="Times New Roman" w:cs="Times New Roman"/>
          <w:sz w:val="24"/>
          <w:szCs w:val="24"/>
        </w:rPr>
        <w:t xml:space="preserve">, </w:t>
      </w:r>
      <w:proofErr w:type="spellStart"/>
      <w:r w:rsidRPr="009D50F9">
        <w:rPr>
          <w:rFonts w:ascii="Times New Roman" w:hAnsi="Times New Roman" w:cs="Times New Roman"/>
          <w:sz w:val="24"/>
          <w:szCs w:val="24"/>
        </w:rPr>
        <w:t>тифлосурдопереводчика</w:t>
      </w:r>
      <w:proofErr w:type="spellEnd"/>
      <w:r w:rsidRPr="009D50F9">
        <w:rPr>
          <w:rFonts w:ascii="Times New Roman" w:hAnsi="Times New Roman" w:cs="Times New Roman"/>
          <w:sz w:val="24"/>
          <w:szCs w:val="24"/>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2.19. Качество предоставления муниципальной услуги характеризуется отсутствием:</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жалоб на некорректное, невнимательное отношение должностных лиц, муниципальных служащих органа местного самоуправления к заявителям;</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нарушений сроков предоставления муниципальной услуги и выполнения административных процедур.</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Требования, учитывающие особенности предоставления муниципальной услуги в электронной форме и многофункциональном центре</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2.20. </w:t>
      </w:r>
      <w:proofErr w:type="gramStart"/>
      <w:r w:rsidRPr="009D50F9">
        <w:rPr>
          <w:rFonts w:ascii="Times New Roman" w:hAnsi="Times New Roman" w:cs="Times New Roman"/>
          <w:color w:val="000000" w:themeColor="text1"/>
          <w:sz w:val="24"/>
          <w:szCs w:val="24"/>
        </w:rPr>
        <w:t>При</w:t>
      </w:r>
      <w:proofErr w:type="gramEnd"/>
      <w:r w:rsidRPr="009D50F9">
        <w:rPr>
          <w:rFonts w:ascii="Times New Roman" w:hAnsi="Times New Roman" w:cs="Times New Roman"/>
          <w:color w:val="000000" w:themeColor="text1"/>
          <w:sz w:val="24"/>
          <w:szCs w:val="24"/>
        </w:rPr>
        <w:t xml:space="preserve"> предоставления муниципальной услуги в электронной форме для заявителей обеспечивается: </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w:t>
      </w:r>
      <w:proofErr w:type="gramEnd"/>
    </w:p>
    <w:p w:rsidR="009D50F9" w:rsidRPr="009D50F9" w:rsidRDefault="009D50F9" w:rsidP="009D50F9">
      <w:pPr>
        <w:spacing w:after="0"/>
        <w:ind w:firstLine="567"/>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w:t>
      </w:r>
      <w:proofErr w:type="gramEnd"/>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возможность направления заявления в электронной форме с использованием Единого и регионального порталов, через «Личный кабинет пользователя»;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возможность осуществления с использованием Единого и регионального порталов мониторинга хода предоставления муниципальной услуги через «Личный кабинет пользователя»;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направление сведений о принятом органом местного самоуправления решении о предоставлении (отказе в предоставлении) муниципальной услуги с использованием Единого и регионального порталов через «Личный кабинет пользователя».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 или в форме простого почтового отправления.</w:t>
      </w:r>
      <w:proofErr w:type="gramEnd"/>
    </w:p>
    <w:p w:rsidR="009D50F9" w:rsidRPr="009D50F9" w:rsidRDefault="009D50F9" w:rsidP="009D50F9">
      <w:pPr>
        <w:spacing w:after="0"/>
        <w:ind w:firstLine="567"/>
        <w:jc w:val="both"/>
        <w:rPr>
          <w:rFonts w:ascii="Times New Roman" w:hAnsi="Times New Roman" w:cs="Times New Roman"/>
          <w:sz w:val="24"/>
          <w:szCs w:val="24"/>
        </w:rPr>
      </w:pPr>
      <w:r w:rsidRPr="009D50F9">
        <w:rPr>
          <w:rFonts w:ascii="Times New Roman" w:hAnsi="Times New Roman" w:cs="Times New Roman"/>
          <w:sz w:val="24"/>
          <w:szCs w:val="24"/>
        </w:rPr>
        <w:t>2.21.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9D50F9" w:rsidRPr="009D50F9" w:rsidRDefault="009D50F9" w:rsidP="009D50F9">
      <w:pPr>
        <w:spacing w:after="0"/>
        <w:ind w:firstLine="540"/>
        <w:jc w:val="both"/>
        <w:rPr>
          <w:rFonts w:ascii="Times New Roman" w:hAnsi="Times New Roman" w:cs="Times New Roman"/>
          <w:sz w:val="24"/>
          <w:szCs w:val="24"/>
        </w:rPr>
      </w:pPr>
      <w:r w:rsidRPr="009D50F9">
        <w:rPr>
          <w:rFonts w:ascii="Times New Roman" w:hAnsi="Times New Roman" w:cs="Times New Roman"/>
          <w:sz w:val="24"/>
          <w:szCs w:val="24"/>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
    <w:p w:rsidR="009D50F9" w:rsidRPr="009D50F9" w:rsidRDefault="009D50F9" w:rsidP="009D50F9">
      <w:pPr>
        <w:spacing w:after="0"/>
        <w:ind w:firstLine="708"/>
        <w:jc w:val="both"/>
        <w:outlineLvl w:val="1"/>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lang w:val="en-US"/>
        </w:rPr>
        <w:lastRenderedPageBreak/>
        <w:t>III</w:t>
      </w:r>
      <w:r w:rsidRPr="009D50F9">
        <w:rPr>
          <w:rFonts w:ascii="Times New Roman" w:hAnsi="Times New Roman" w:cs="Times New Roman"/>
          <w:b/>
          <w:color w:val="000000" w:themeColor="text1"/>
          <w:sz w:val="24"/>
          <w:szCs w:val="24"/>
        </w:rPr>
        <w:t>. Состав, последовательность и сроки выполнения административных процедур, требования к порядку их выполнения</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Исчерпывающий перечень административных процедур</w:t>
      </w:r>
    </w:p>
    <w:p w:rsidR="009D50F9" w:rsidRPr="009D50F9" w:rsidRDefault="009D50F9" w:rsidP="009D50F9">
      <w:pPr>
        <w:spacing w:after="0"/>
        <w:ind w:firstLine="709"/>
        <w:jc w:val="both"/>
        <w:outlineLvl w:val="0"/>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3.1. Предоставление муниципальной услуги по предоставлению (продлению, переоформления) разрешения на право организации розничного рынка включает выполнение следующих административных процедур:</w:t>
      </w:r>
    </w:p>
    <w:p w:rsidR="009D50F9" w:rsidRPr="009D50F9" w:rsidRDefault="009D50F9" w:rsidP="009D50F9">
      <w:pPr>
        <w:pStyle w:val="ConsPlusNonformat"/>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1) прием, регистрация заявления и документов </w:t>
      </w:r>
      <w:r w:rsidRPr="009D50F9">
        <w:rPr>
          <w:rFonts w:ascii="Times New Roman" w:eastAsiaTheme="minorHAnsi" w:hAnsi="Times New Roman" w:cs="Times New Roman"/>
          <w:color w:val="000000" w:themeColor="text1"/>
          <w:sz w:val="24"/>
          <w:szCs w:val="24"/>
          <w:lang w:eastAsia="en-US"/>
        </w:rPr>
        <w:t xml:space="preserve">о </w:t>
      </w:r>
      <w:r w:rsidRPr="009D50F9">
        <w:rPr>
          <w:rFonts w:ascii="Times New Roman" w:hAnsi="Times New Roman" w:cs="Times New Roman"/>
          <w:color w:val="000000" w:themeColor="text1"/>
          <w:sz w:val="24"/>
          <w:szCs w:val="24"/>
        </w:rPr>
        <w:t>предоставлении (продлению, переоформления) разрешения на право организации розничного рынка;</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2) формирование и направление межведомственных запросов в органы власти (организации), участвующие в предоставлении услуги;</w:t>
      </w:r>
    </w:p>
    <w:p w:rsidR="009D50F9" w:rsidRPr="009D50F9" w:rsidRDefault="009D50F9" w:rsidP="009D50F9">
      <w:pPr>
        <w:widowControl w:val="0"/>
        <w:spacing w:after="0"/>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3) рассмотрение заявления и представленных документов и принятие решения о предоставлении (отказе в предоставлении) муниципальной услуги;</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4) выдача (направление) заявителю результата предоставления муниципальной услуги или отказа в предоставлении муниципальной услуги.</w:t>
      </w:r>
    </w:p>
    <w:p w:rsidR="009D50F9" w:rsidRPr="009D50F9" w:rsidRDefault="00985448" w:rsidP="009D50F9">
      <w:pPr>
        <w:spacing w:after="0"/>
        <w:ind w:firstLine="709"/>
        <w:jc w:val="both"/>
        <w:rPr>
          <w:rFonts w:ascii="Times New Roman" w:hAnsi="Times New Roman" w:cs="Times New Roman"/>
          <w:color w:val="000000" w:themeColor="text1"/>
          <w:sz w:val="24"/>
          <w:szCs w:val="24"/>
        </w:rPr>
      </w:pPr>
      <w:hyperlink r:id="rId22" w:history="1">
        <w:r w:rsidR="009D50F9" w:rsidRPr="009D50F9">
          <w:rPr>
            <w:rFonts w:ascii="Times New Roman" w:hAnsi="Times New Roman" w:cs="Times New Roman"/>
            <w:color w:val="000000" w:themeColor="text1"/>
            <w:sz w:val="24"/>
            <w:szCs w:val="24"/>
          </w:rPr>
          <w:t>Блок-схема</w:t>
        </w:r>
      </w:hyperlink>
      <w:r w:rsidR="009D50F9" w:rsidRPr="009D50F9">
        <w:rPr>
          <w:rFonts w:ascii="Times New Roman" w:hAnsi="Times New Roman" w:cs="Times New Roman"/>
          <w:color w:val="000000" w:themeColor="text1"/>
          <w:sz w:val="24"/>
          <w:szCs w:val="24"/>
        </w:rPr>
        <w:t xml:space="preserve"> последовательности административных процедур приводится в приложении № 3 к настоящему Административному регламенту.</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Прием, регистрация заявления и документов о предоставлении (продлении, переоформлении) разрешения на право организации розничного рынка</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3.2. Основанием для начала административной процедуры является поступление в подразделение заявления с приложением документов, предусмотренных пунктом. 2.6.</w:t>
      </w:r>
      <w:r w:rsidRPr="009D50F9">
        <w:rPr>
          <w:rFonts w:ascii="Times New Roman" w:hAnsi="Times New Roman" w:cs="Times New Roman"/>
          <w:b/>
          <w:color w:val="000000" w:themeColor="text1"/>
          <w:sz w:val="24"/>
          <w:szCs w:val="24"/>
        </w:rPr>
        <w:t xml:space="preserve"> </w:t>
      </w:r>
      <w:r w:rsidRPr="009D50F9">
        <w:rPr>
          <w:rFonts w:ascii="Times New Roman" w:hAnsi="Times New Roman" w:cs="Times New Roman"/>
          <w:color w:val="000000" w:themeColor="text1"/>
          <w:sz w:val="24"/>
          <w:szCs w:val="24"/>
        </w:rPr>
        <w:t>Административного регламента, одним из следующих способов:</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а) в подразделение:</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посредством личного обращения заявителя;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посредством почтового отправления;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посредством направления в электронном виде через Единый и региональный порталы;</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б) в МФЦ посредством личного обращения заявителя.</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Специалист, ответственный за прием и регистрацию документов, устанавливает наличие оснований указанных в пункте 2.9. Административного регламента и, в случае, отсутствия указанных оснований:</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регистрирует в установленном порядке поступившие документы;</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оформляет уведомление о приеме документов (приложение № 4 Административного регламента) и выдает (направляет) его заявителю;</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направляет документы на рассмотрение специалистом, ответственным за предоставление муниципальной услуги. </w:t>
      </w:r>
    </w:p>
    <w:p w:rsidR="009D50F9" w:rsidRPr="009D50F9" w:rsidRDefault="009D50F9" w:rsidP="009D50F9">
      <w:pPr>
        <w:pStyle w:val="ConsPlusNormal"/>
        <w:ind w:firstLine="709"/>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личном обращении заявителя в уполномоченный орган или МФЦ по его просьбе делается отметка о приеме заявления на копии или втором экземпляре с указанием даты приема заявления, количества принятых листов.</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Время выполнения данной процедуры - не более 15 минут.</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случае представления документов через МФЦ уведомление о приеме документов может быть выдано (направлено) через МФЦ.</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Заявление и прилагаемые к нему документы подлежат регистрации в день его поступления специалистом, ответственным за прием и регистрацию документов.</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Специалист, ответственный за прием и регистрацию документов, несет персональную ответственность за правильность выполнения процедуры по приему документов с учетом их конфиденциальности.</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 xml:space="preserve">Результатом административной процедуры является регистрация поступивших документов и выдача (направление) уведомления о приеме документов и направление документов на рассмотрение специалистом, ответственным за предоставление муниципальной услуги. </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Способ фиксации результата административной процедуры:</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присвоение специалистом, ответственным за прием и регистрацию документов, в журнале регистрации исходящих документов исходящего номера уведомлению о приеме документов к рассмотрению; </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роспись специалиста МФЦ, осуществляющего прием документов, на втором экземпляре сопроводительного письма к уведомлению о приеме документов, направляемому в МФЦ для последующей выдачи заявителю (в случае подачи заявления о предоставлении муниципальной услуги через МФЦ и указания в нем волеизъявления получить результат предоставления муниципальной услуги через МФЦ).</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Максимальный срок выполнения административной процедуры по регистрации заявления и документов составляет 3 дня. </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Формирование и направление межведомственных запросов в органы власти (организации), участвующие в предоставлении услуги</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3.3. Основанием для начала административной процедуры является поступление документов на рассмотрение специалистом, ответственным за предоставление муниципальной услуги. </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В случае если заявителем по собственной инициативе не представлены документы, указанные в пункте 2.7. Административного регламента, специалист обеспечивает направление необходимых межведомственных запросов. </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случае если заявителем представлены все документы, указанные в пункте 2.7. Административного регламента, специалист приступает к исполнению следующей административной процедуры.</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Направление межведомственного запроса осуществляется специалистом подразделения,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w:t>
      </w:r>
      <w:proofErr w:type="spellStart"/>
      <w:r w:rsidRPr="009D50F9">
        <w:rPr>
          <w:rFonts w:ascii="Times New Roman" w:hAnsi="Times New Roman" w:cs="Times New Roman"/>
          <w:color w:val="000000" w:themeColor="text1"/>
          <w:sz w:val="24"/>
          <w:szCs w:val="24"/>
        </w:rPr>
        <w:t>веб-сервисов</w:t>
      </w:r>
      <w:proofErr w:type="spellEnd"/>
      <w:r w:rsidRPr="009D50F9">
        <w:rPr>
          <w:rFonts w:ascii="Times New Roman" w:hAnsi="Times New Roman" w:cs="Times New Roman"/>
          <w:color w:val="000000" w:themeColor="text1"/>
          <w:sz w:val="24"/>
          <w:szCs w:val="24"/>
        </w:rPr>
        <w:t xml:space="preserve"> органов, предоставляющих муниципальные услуги.</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Направление межведомственного запроса допускается только в целях, связанных с предоставлением муниципальной услуги.</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Срок подготовки и направления межведомственного запроса – 1 рабочий день со дня регистрации заявления и документов заявителя.</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Специалист, осуществляющий формирование и направление межведомственного запроса, несет персональную ответственность за правильность выполнения административной процедуры.</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Способ фиксации административной процедуры является регистрация запрашиваемых документов.</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Результатом административной процедуры является получение запрашиваемых документов либо отказ в их предоставлении.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Полученные документы в течение 1 рабочего дня со дня их поступления передаются специалистом, осуществляющим формирование и направление межведомственного запроса специалисту, ответственному за предоставление муниципальной услуги.</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7 рабочих дней. </w:t>
      </w:r>
    </w:p>
    <w:p w:rsidR="009D50F9" w:rsidRPr="009D50F9" w:rsidRDefault="009D50F9" w:rsidP="009D50F9">
      <w:pPr>
        <w:spacing w:after="0"/>
        <w:ind w:firstLine="567"/>
        <w:jc w:val="both"/>
        <w:rPr>
          <w:rFonts w:ascii="Times New Roman" w:hAnsi="Times New Roman" w:cs="Times New Roman"/>
          <w:b/>
          <w:i/>
          <w:color w:val="000000" w:themeColor="text1"/>
          <w:sz w:val="24"/>
          <w:szCs w:val="24"/>
        </w:rPr>
      </w:pPr>
      <w:r w:rsidRPr="009D50F9">
        <w:rPr>
          <w:rFonts w:ascii="Times New Roman" w:hAnsi="Times New Roman" w:cs="Times New Roman"/>
          <w:b/>
          <w:i/>
          <w:color w:val="000000" w:themeColor="text1"/>
          <w:sz w:val="24"/>
          <w:szCs w:val="24"/>
        </w:rPr>
        <w:t>Рассмотрение заявления и представленных документов и принятие решения по подготовке результата предоставления муниципальной услуги</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3.4. Основанием для начала административной процедуры является формирование полного пакета документов, необходимого для предоставления муниципальной услуги.</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течение _______ рабочих дней со дня получения заявления специалист, ответственный за предоставление муниципальной услуги:</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1) проводит проверку наличия документов, необходимых для принятия решения о предоставлении муниципальной услуги, в том числе поступивших в результате направления межведомственных запросов;</w:t>
      </w:r>
    </w:p>
    <w:p w:rsidR="009D50F9" w:rsidRPr="009D50F9" w:rsidRDefault="009D50F9" w:rsidP="009D50F9">
      <w:pPr>
        <w:widowControl w:val="0"/>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2) проводит проверку представленной документации на предмет выявления оснований для отказа в предоставлении муниципальной услуги, установленных в пункте 2.11 Административного регламента;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bookmarkStart w:id="4" w:name="Par169"/>
      <w:bookmarkEnd w:id="4"/>
      <w:r w:rsidRPr="009D50F9">
        <w:rPr>
          <w:rFonts w:ascii="Times New Roman" w:hAnsi="Times New Roman" w:cs="Times New Roman"/>
          <w:color w:val="000000" w:themeColor="text1"/>
          <w:sz w:val="24"/>
          <w:szCs w:val="24"/>
        </w:rPr>
        <w:t>При наличии оснований, предусмотренных пунктом 2.11 настоящего административного регламента, специалист в течение одного рабочего дня готовит проект постановления администрации Озинского муниципального района (городского округа) об отказе в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отсутствии оснований, предусмотренных пунктом 2.11 настоящего административного регламента, исполнитель в течение одного рабочего дня готовит проект постановления администрации Озинского муниципального района (городского округа) о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Результатом административного действия является подготовка исполнителем направление на согласование в органы (должностным лицам) администрации Озинского муниципального района  одного из следующих документов:</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проекта постановления администрации Озинского муниципального района (городского округа) об отказе в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проекта постановления администрации Озинского муниципального района (городского округа)  о предоставлении (продлении срока, переоформлении)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 xml:space="preserve">Способ фиксации результата административной действия  - проставление специалистом ответственным за предоставление муниципальной услуги, в журнале </w:t>
      </w:r>
      <w:r w:rsidRPr="009D50F9">
        <w:rPr>
          <w:rFonts w:ascii="Times New Roman" w:hAnsi="Times New Roman" w:cs="Times New Roman"/>
          <w:color w:val="000000" w:themeColor="text1"/>
          <w:sz w:val="24"/>
          <w:szCs w:val="24"/>
        </w:rPr>
        <w:lastRenderedPageBreak/>
        <w:t>регистрации входящих документов даты направления на согласование в органы (должностным лицам) администрации Озинского муниципального района (городского округа) проекта постановления администрации Озинского муниципального района об отказе в предоставлении разрешения на право организации розничного рынка либо проекта постановления о предоставлении разрешения на право организации розничного рынка.</w:t>
      </w:r>
      <w:proofErr w:type="gramEnd"/>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Максимальный срок выполнения административного действия не может превышать 15  дней.</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Согласование проекта постановления администрации Озинского муниципального района  (городского округа) осуществляется в порядке, установленном Инструкцией по делопроизводству.</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Результатом административного действия является принятие администрацией Озинского  муниципального района (городского округа) решения о предоставлении разрешения на право организации розничного рынка или об отказе в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Способ фиксации результата административного действия - присвоение специалистом, ответственным за регистрацию документов регистрационного номера </w:t>
      </w:r>
      <m:oMath>
        <m:r>
          <m:rPr>
            <m:sty m:val="p"/>
          </m:rPr>
          <w:rPr>
            <w:rFonts w:ascii="Times New Roman" w:hAnsi="Times New Roman" w:cs="Times New Roman"/>
            <w:color w:val="000000" w:themeColor="text1"/>
            <w:sz w:val="24"/>
            <w:szCs w:val="24"/>
          </w:rPr>
          <m:t>в</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журнале</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или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электронной</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базе</m:t>
        </m:r>
      </m:oMath>
      <w:r w:rsidRPr="009D50F9">
        <w:rPr>
          <w:rFonts w:ascii="Times New Roman" w:hAnsi="Times New Roman" w:cs="Times New Roman"/>
          <w:color w:val="000000" w:themeColor="text1"/>
          <w:sz w:val="24"/>
          <w:szCs w:val="24"/>
        </w:rPr>
        <w:t xml:space="preserve"> постановлению администрации Озинского муниципального района (городского округа) о предоставлении разрешения на право организации розничного рынка или об отказе в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Максимальный срок выполнения административного действия не может превышать 3  дней.</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 xml:space="preserve">После получения заверенных копий постановления администрации Озинского муниципального района  о предоставлении разрешения на право организации розничного рынка специалист, ответственный за предоставление муниципальной услуги, в  течение одного рабочего дня готовится проект </w:t>
      </w:r>
      <w:hyperlink w:anchor="P380" w:history="1">
        <w:r w:rsidRPr="009D50F9">
          <w:rPr>
            <w:rFonts w:ascii="Times New Roman" w:hAnsi="Times New Roman" w:cs="Times New Roman"/>
            <w:color w:val="000000" w:themeColor="text1"/>
            <w:sz w:val="24"/>
            <w:szCs w:val="24"/>
          </w:rPr>
          <w:t>разрешения</w:t>
        </w:r>
      </w:hyperlink>
      <w:r w:rsidRPr="009D50F9">
        <w:rPr>
          <w:rFonts w:ascii="Times New Roman" w:hAnsi="Times New Roman" w:cs="Times New Roman"/>
          <w:color w:val="000000" w:themeColor="text1"/>
          <w:sz w:val="24"/>
          <w:szCs w:val="24"/>
        </w:rPr>
        <w:t xml:space="preserve"> на право организации розничного рынка по </w:t>
      </w:r>
      <w:hyperlink r:id="rId23" w:history="1">
        <w:r w:rsidRPr="009D50F9">
          <w:rPr>
            <w:rFonts w:ascii="Times New Roman" w:hAnsi="Times New Roman" w:cs="Times New Roman"/>
            <w:color w:val="000000" w:themeColor="text1"/>
            <w:sz w:val="24"/>
            <w:szCs w:val="24"/>
          </w:rPr>
          <w:t>форме</w:t>
        </w:r>
      </w:hyperlink>
      <w:r w:rsidRPr="009D50F9">
        <w:rPr>
          <w:rFonts w:ascii="Times New Roman" w:hAnsi="Times New Roman" w:cs="Times New Roman"/>
          <w:color w:val="000000" w:themeColor="text1"/>
          <w:sz w:val="24"/>
          <w:szCs w:val="24"/>
        </w:rPr>
        <w:t>, утвержденной постановлением Правительства Саратовской области от 2 мая 2007 г. N 195-П "Об отдельных вопросах организации розничных рынков на территории Саратовской области</w:t>
      </w:r>
      <w:proofErr w:type="gramEnd"/>
      <w:r w:rsidRPr="009D50F9">
        <w:rPr>
          <w:rFonts w:ascii="Times New Roman" w:hAnsi="Times New Roman" w:cs="Times New Roman"/>
          <w:color w:val="000000" w:themeColor="text1"/>
          <w:sz w:val="24"/>
          <w:szCs w:val="24"/>
        </w:rPr>
        <w:t>", согласно Приложению № 5 к настоящему административному регламенту, и направляется его на подпись первому заместителю главы администрации Озинского муниципального района (городского округа).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Результатом административного действия является подписание первым заместителем главы администрации Озинского  муниципального района (городского округа разрешения на право организации розничного рынка.</w:t>
      </w:r>
      <w:proofErr w:type="gramEnd"/>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Способ фиксации административной процедуры - присвоение специалистом, ответственным за предоставление услуги (за регистрацию документов) в журнале регистрации выданных разрешений на право организации розничных рынков регистрационного номера разрешению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Максимальный срок выполнения административной процедуры не может превышать 5  дней.</w:t>
      </w:r>
    </w:p>
    <w:p w:rsidR="009D50F9" w:rsidRPr="009D50F9" w:rsidRDefault="009D50F9" w:rsidP="009D5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b/>
          <w:i/>
          <w:color w:val="000000" w:themeColor="text1"/>
          <w:sz w:val="24"/>
          <w:szCs w:val="24"/>
        </w:rPr>
      </w:pPr>
      <w:r w:rsidRPr="009D50F9">
        <w:rPr>
          <w:rFonts w:ascii="Times New Roman" w:hAnsi="Times New Roman" w:cs="Times New Roman"/>
          <w:b/>
          <w:i/>
          <w:color w:val="000000" w:themeColor="text1"/>
          <w:sz w:val="24"/>
          <w:szCs w:val="24"/>
        </w:rPr>
        <w:t>Выдача (направление) заявителю результата предоставления муниципальной услуги или отказа в предоставлении муниципальной услуги</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3.5. Основанием для начала административной процедуры является регистрация разрешения на право организации розничного рынка в журнале регистрации выданных разрешений на право  организации  розничных рынков или получение исполнителем заверенных копий постановления администрации Озинского муниципального района об отказе в предоставлении разрешения на право организации розничного рынка.</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Специалистом, ответственным за предоставление муниципальной услуги,  в течение одного рабочего дня готовится проект </w:t>
      </w:r>
      <w:hyperlink w:anchor="P423" w:history="1">
        <w:proofErr w:type="gramStart"/>
        <w:r w:rsidRPr="009D50F9">
          <w:rPr>
            <w:rFonts w:ascii="Times New Roman" w:hAnsi="Times New Roman" w:cs="Times New Roman"/>
            <w:color w:val="000000" w:themeColor="text1"/>
            <w:sz w:val="24"/>
            <w:szCs w:val="24"/>
          </w:rPr>
          <w:t>уведомлени</w:t>
        </w:r>
      </w:hyperlink>
      <w:r w:rsidRPr="009D50F9">
        <w:rPr>
          <w:rFonts w:ascii="Times New Roman" w:hAnsi="Times New Roman" w:cs="Times New Roman"/>
          <w:color w:val="000000" w:themeColor="text1"/>
          <w:sz w:val="24"/>
          <w:szCs w:val="24"/>
        </w:rPr>
        <w:t>я</w:t>
      </w:r>
      <w:proofErr w:type="gramEnd"/>
      <w:r w:rsidRPr="009D50F9">
        <w:rPr>
          <w:rFonts w:ascii="Times New Roman" w:hAnsi="Times New Roman" w:cs="Times New Roman"/>
          <w:color w:val="000000" w:themeColor="text1"/>
          <w:sz w:val="24"/>
          <w:szCs w:val="24"/>
        </w:rPr>
        <w:t xml:space="preserve"> о выдаче разрешения на </w:t>
      </w:r>
      <w:r w:rsidRPr="009D50F9">
        <w:rPr>
          <w:rFonts w:ascii="Times New Roman" w:hAnsi="Times New Roman" w:cs="Times New Roman"/>
          <w:color w:val="000000" w:themeColor="text1"/>
          <w:sz w:val="24"/>
          <w:szCs w:val="24"/>
        </w:rPr>
        <w:lastRenderedPageBreak/>
        <w:t xml:space="preserve">право организации розничного рынка по </w:t>
      </w:r>
      <w:hyperlink r:id="rId24" w:history="1">
        <w:r w:rsidRPr="009D50F9">
          <w:rPr>
            <w:rFonts w:ascii="Times New Roman" w:hAnsi="Times New Roman" w:cs="Times New Roman"/>
            <w:color w:val="000000" w:themeColor="text1"/>
            <w:sz w:val="24"/>
            <w:szCs w:val="24"/>
          </w:rPr>
          <w:t>форме</w:t>
        </w:r>
      </w:hyperlink>
      <w:r w:rsidRPr="009D50F9">
        <w:rPr>
          <w:rFonts w:ascii="Times New Roman" w:hAnsi="Times New Roman" w:cs="Times New Roman"/>
          <w:color w:val="000000" w:themeColor="text1"/>
          <w:sz w:val="24"/>
          <w:szCs w:val="24"/>
        </w:rPr>
        <w:t xml:space="preserve">, утвержденной постановлением Правительства Саратовской области от 2 мая 2007 года № 195-П «Об отдельных вопросах организации розничных рынков на территории Саратовской области» (приложение № 6 к настоящему Административному регламенту), к которому прилагается оформленное разрешение на право организации розничного рынка, либо </w:t>
      </w:r>
      <w:hyperlink w:anchor="P462" w:history="1">
        <w:r w:rsidRPr="009D50F9">
          <w:rPr>
            <w:rFonts w:ascii="Times New Roman" w:hAnsi="Times New Roman" w:cs="Times New Roman"/>
            <w:color w:val="000000" w:themeColor="text1"/>
            <w:sz w:val="24"/>
            <w:szCs w:val="24"/>
          </w:rPr>
          <w:t>уведомление</w:t>
        </w:r>
      </w:hyperlink>
      <w:r w:rsidRPr="009D50F9">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 по </w:t>
      </w:r>
      <w:hyperlink r:id="rId25" w:history="1">
        <w:r w:rsidRPr="009D50F9">
          <w:rPr>
            <w:rFonts w:ascii="Times New Roman" w:hAnsi="Times New Roman" w:cs="Times New Roman"/>
            <w:color w:val="000000" w:themeColor="text1"/>
            <w:sz w:val="24"/>
            <w:szCs w:val="24"/>
          </w:rPr>
          <w:t>форме</w:t>
        </w:r>
      </w:hyperlink>
      <w:r w:rsidRPr="009D50F9">
        <w:rPr>
          <w:rFonts w:ascii="Times New Roman" w:hAnsi="Times New Roman" w:cs="Times New Roman"/>
          <w:color w:val="000000" w:themeColor="text1"/>
          <w:sz w:val="24"/>
          <w:szCs w:val="24"/>
        </w:rPr>
        <w:t xml:space="preserve">, утвержденной постановлением Правительства Саратовской области от 2 мая 2007 года № 195-П «Об отдельных вопросах организации розничных рынков на территории Саратовской области» (приложение № 7 к настоящему Административному регламенту). </w:t>
      </w:r>
      <w:hyperlink w:anchor="P423" w:history="1">
        <w:r w:rsidRPr="009D50F9">
          <w:rPr>
            <w:rFonts w:ascii="Times New Roman" w:hAnsi="Times New Roman" w:cs="Times New Roman"/>
            <w:color w:val="000000" w:themeColor="text1"/>
            <w:sz w:val="24"/>
            <w:szCs w:val="24"/>
          </w:rPr>
          <w:t>Уведомление</w:t>
        </w:r>
      </w:hyperlink>
      <w:r w:rsidRPr="009D50F9">
        <w:rPr>
          <w:rFonts w:ascii="Times New Roman" w:hAnsi="Times New Roman" w:cs="Times New Roman"/>
          <w:color w:val="000000" w:themeColor="text1"/>
          <w:sz w:val="24"/>
          <w:szCs w:val="24"/>
        </w:rPr>
        <w:t xml:space="preserve"> о выдаче разрешения на право организации розничного (</w:t>
      </w:r>
      <w:hyperlink w:anchor="P462" w:history="1">
        <w:r w:rsidRPr="009D50F9">
          <w:rPr>
            <w:rFonts w:ascii="Times New Roman" w:hAnsi="Times New Roman" w:cs="Times New Roman"/>
            <w:color w:val="000000" w:themeColor="text1"/>
            <w:sz w:val="24"/>
            <w:szCs w:val="24"/>
          </w:rPr>
          <w:t>уведомление</w:t>
        </w:r>
      </w:hyperlink>
      <w:r w:rsidRPr="009D50F9">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  подписывается первым заместителем главы администрации Озинского муниципального района.</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Специалист, ответственный за прием и регистрацию документов, уведомляет заявителя о принятом решении по телефону (при наличии номера телефона в заявлении) и выдает ему оформленное разрешение на право организации розничного рынка либо уведомление об отказе в выдаче разрешения на право организации розничного рынка под роспись в журнале выдачи документов.</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случае отсутствия возможности оперативного вручения заявителю разрешения на право организации розничного рынка либо уведомления об отказе в выдаче разрешения на право организации розничного рынка, документы направляются заявителю в день их подписания в зависимости от способа обращения заявителя за предоставлением муниципальной услуги: почтовым отправлением, либо через МФЦ.</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В случае обращения заявителя за предоставлением муниципальной услуги в электронном виде, он информируется о принятом решении через Единый и региональный порталы.</w:t>
      </w:r>
      <w:proofErr w:type="gramEnd"/>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Результатом административной процедуры является выдача (направление) заявителю разрешения на право организации розничного рынка либо уведомления об отказе в выдаче (продлении, переоформлении) разрешения на право организации розничного рынка.</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Способом фиксации результата административной процедуры является:</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роспись заявителя в журнале выдачи документов;</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внесение специалистом, ответственным за прием и регистрацию документов,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 </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роспись специалиста МФЦ, осуществляющего прием документов, на втором экземпляре сопроводительного письма к документу, направляемому в МФЦ для последующей выдачи заявителю.</w:t>
      </w:r>
    </w:p>
    <w:p w:rsidR="009D50F9" w:rsidRPr="009D50F9" w:rsidRDefault="009D50F9" w:rsidP="009D50F9">
      <w:pPr>
        <w:spacing w:after="0"/>
        <w:ind w:firstLine="567"/>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Максимальный срок выполнения административной процедуры составляет 5 рабочих дней. </w:t>
      </w:r>
    </w:p>
    <w:p w:rsidR="009D50F9" w:rsidRPr="009D50F9" w:rsidRDefault="009D50F9" w:rsidP="009D50F9">
      <w:pPr>
        <w:spacing w:after="0"/>
        <w:jc w:val="both"/>
        <w:outlineLvl w:val="0"/>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 xml:space="preserve">IV. Порядок и формы </w:t>
      </w:r>
      <w:proofErr w:type="gramStart"/>
      <w:r w:rsidRPr="009D50F9">
        <w:rPr>
          <w:rFonts w:ascii="Times New Roman" w:hAnsi="Times New Roman" w:cs="Times New Roman"/>
          <w:b/>
          <w:bCs/>
          <w:color w:val="000000" w:themeColor="text1"/>
          <w:sz w:val="24"/>
          <w:szCs w:val="24"/>
        </w:rPr>
        <w:t>контроля за</w:t>
      </w:r>
      <w:proofErr w:type="gramEnd"/>
      <w:r w:rsidRPr="009D50F9">
        <w:rPr>
          <w:rFonts w:ascii="Times New Roman" w:hAnsi="Times New Roman" w:cs="Times New Roman"/>
          <w:b/>
          <w:bCs/>
          <w:color w:val="000000" w:themeColor="text1"/>
          <w:sz w:val="24"/>
          <w:szCs w:val="24"/>
        </w:rPr>
        <w:t xml:space="preserve"> исполнением</w:t>
      </w:r>
    </w:p>
    <w:p w:rsidR="009D50F9" w:rsidRPr="009D50F9" w:rsidRDefault="009D50F9" w:rsidP="009D50F9">
      <w:pPr>
        <w:spacing w:after="0"/>
        <w:jc w:val="both"/>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административного регламента предоставления</w:t>
      </w:r>
    </w:p>
    <w:p w:rsidR="009D50F9" w:rsidRPr="009D50F9" w:rsidRDefault="009D50F9" w:rsidP="009D50F9">
      <w:pPr>
        <w:spacing w:after="0"/>
        <w:jc w:val="both"/>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муниципальной услуги</w:t>
      </w:r>
    </w:p>
    <w:p w:rsidR="009D50F9" w:rsidRPr="009D50F9" w:rsidRDefault="009D50F9" w:rsidP="009D50F9">
      <w:pPr>
        <w:spacing w:after="0"/>
        <w:jc w:val="both"/>
        <w:outlineLvl w:val="1"/>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 xml:space="preserve">Порядок осуществления текущего </w:t>
      </w:r>
      <w:proofErr w:type="gramStart"/>
      <w:r w:rsidRPr="009D50F9">
        <w:rPr>
          <w:rFonts w:ascii="Times New Roman" w:hAnsi="Times New Roman" w:cs="Times New Roman"/>
          <w:b/>
          <w:bCs/>
          <w:color w:val="000000" w:themeColor="text1"/>
          <w:sz w:val="24"/>
          <w:szCs w:val="24"/>
        </w:rPr>
        <w:t>контроля за</w:t>
      </w:r>
      <w:proofErr w:type="gramEnd"/>
      <w:r w:rsidRPr="009D50F9">
        <w:rPr>
          <w:rFonts w:ascii="Times New Roman" w:hAnsi="Times New Roman" w:cs="Times New Roman"/>
          <w:b/>
          <w:bCs/>
          <w:color w:val="000000" w:themeColor="text1"/>
          <w:sz w:val="24"/>
          <w:szCs w:val="24"/>
        </w:rPr>
        <w:t xml:space="preserve"> соблюдением и исполнением ответственными должностными лицами положений административного </w:t>
      </w:r>
      <w:r w:rsidRPr="009D50F9">
        <w:rPr>
          <w:rFonts w:ascii="Times New Roman" w:hAnsi="Times New Roman" w:cs="Times New Roman"/>
          <w:b/>
          <w:bCs/>
          <w:color w:val="000000" w:themeColor="text1"/>
          <w:sz w:val="24"/>
          <w:szCs w:val="24"/>
        </w:rPr>
        <w:lastRenderedPageBreak/>
        <w:t>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9D50F9" w:rsidRPr="009D50F9" w:rsidRDefault="009D50F9" w:rsidP="009D50F9">
      <w:pPr>
        <w:spacing w:after="0"/>
        <w:ind w:firstLine="540"/>
        <w:jc w:val="both"/>
        <w:rPr>
          <w:rFonts w:ascii="Times New Roman" w:hAnsi="Times New Roman" w:cs="Times New Roman"/>
          <w:color w:val="000000" w:themeColor="text1"/>
          <w:sz w:val="24"/>
          <w:szCs w:val="24"/>
          <w:vertAlign w:val="superscript"/>
        </w:rPr>
      </w:pPr>
      <w:proofErr w:type="gramStart"/>
      <w:r w:rsidRPr="009D50F9">
        <w:rPr>
          <w:rFonts w:ascii="Times New Roman" w:hAnsi="Times New Roman" w:cs="Times New Roman"/>
          <w:color w:val="000000" w:themeColor="text1"/>
          <w:sz w:val="24"/>
          <w:szCs w:val="24"/>
        </w:rPr>
        <w:t xml:space="preserve">4.1.Текущий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w:t>
      </w:r>
      <m:oMath>
        <m:r>
          <m:rPr>
            <m:sty m:val="p"/>
          </m:rPr>
          <w:rPr>
            <w:rFonts w:ascii="Times New Roman" w:hAnsi="Times New Roman" w:cs="Times New Roman"/>
            <w:color w:val="000000" w:themeColor="text1"/>
            <w:sz w:val="24"/>
            <w:szCs w:val="24"/>
          </w:rPr>
          <m:t>первым</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заместителемглавы</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администрации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Озинского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муниципального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района</m:t>
        </m:r>
        <m:r>
          <w:rPr>
            <w:rFonts w:ascii="Cambria Math" w:hAnsi="Times New Roman" w:cs="Times New Roman"/>
            <w:color w:val="000000" w:themeColor="text1"/>
            <w:sz w:val="24"/>
            <w:szCs w:val="24"/>
          </w:rPr>
          <m:t xml:space="preserve">  </m:t>
        </m:r>
      </m:oMath>
      <w:r w:rsidRPr="009D50F9">
        <w:rPr>
          <w:rFonts w:ascii="Times New Roman" w:hAnsi="Times New Roman" w:cs="Times New Roman"/>
          <w:color w:val="000000" w:themeColor="text1"/>
          <w:sz w:val="24"/>
          <w:szCs w:val="24"/>
        </w:rPr>
        <w:t>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9D50F9" w:rsidRPr="009D50F9" w:rsidRDefault="009D50F9" w:rsidP="009D50F9">
      <w:pPr>
        <w:spacing w:after="0"/>
        <w:ind w:firstLine="540"/>
        <w:jc w:val="both"/>
        <w:rPr>
          <w:rFonts w:ascii="Times New Roman" w:hAnsi="Times New Roman" w:cs="Times New Roman"/>
          <w:strike/>
          <w:color w:val="000000" w:themeColor="text1"/>
          <w:sz w:val="24"/>
          <w:szCs w:val="24"/>
        </w:rPr>
      </w:pPr>
      <w:r w:rsidRPr="009D50F9">
        <w:rPr>
          <w:rFonts w:ascii="Times New Roman" w:hAnsi="Times New Roman" w:cs="Times New Roman"/>
          <w:color w:val="000000" w:themeColor="text1"/>
          <w:sz w:val="24"/>
          <w:szCs w:val="24"/>
        </w:rPr>
        <w:t>4.2. Текущий контроль осуществляется постоянно.</w:t>
      </w:r>
    </w:p>
    <w:p w:rsidR="009D50F9" w:rsidRPr="009D50F9" w:rsidRDefault="009D50F9" w:rsidP="009D50F9">
      <w:pPr>
        <w:spacing w:after="0"/>
        <w:jc w:val="both"/>
        <w:outlineLvl w:val="1"/>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9D50F9">
        <w:rPr>
          <w:rFonts w:ascii="Times New Roman" w:hAnsi="Times New Roman" w:cs="Times New Roman"/>
          <w:b/>
          <w:bCs/>
          <w:color w:val="000000" w:themeColor="text1"/>
          <w:sz w:val="24"/>
          <w:szCs w:val="24"/>
        </w:rPr>
        <w:t>контроля за</w:t>
      </w:r>
      <w:proofErr w:type="gramEnd"/>
      <w:r w:rsidRPr="009D50F9">
        <w:rPr>
          <w:rFonts w:ascii="Times New Roman" w:hAnsi="Times New Roman" w:cs="Times New Roman"/>
          <w:b/>
          <w:bCs/>
          <w:color w:val="000000" w:themeColor="text1"/>
          <w:sz w:val="24"/>
          <w:szCs w:val="24"/>
        </w:rPr>
        <w:t xml:space="preserve"> полнотой и качеством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4.3. Проверки полноты и качества предоставления муниципальной услуги осуществляются на основании п</w:t>
      </w:r>
      <m:oMath>
        <m:r>
          <m:rPr>
            <m:sty m:val="p"/>
          </m:rPr>
          <w:rPr>
            <w:rFonts w:ascii="Times New Roman" w:hAnsi="Times New Roman" w:cs="Times New Roman"/>
            <w:color w:val="000000" w:themeColor="text1"/>
            <w:sz w:val="24"/>
            <w:szCs w:val="24"/>
          </w:rPr>
          <m:t>остановления</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проведении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проверки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иназначения</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ответственного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должностного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лица</m:t>
        </m:r>
      </m:oMath>
      <w:r w:rsidRPr="009D50F9">
        <w:rPr>
          <w:rFonts w:ascii="Times New Roman" w:hAnsi="Times New Roman" w:cs="Times New Roman"/>
          <w:color w:val="000000" w:themeColor="text1"/>
          <w:sz w:val="24"/>
          <w:szCs w:val="24"/>
        </w:rPr>
        <w:t>.</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4.4. Проверки могут быть плановыми (осуществляться на основании планов работы органа местного самоуправления) и внеплановыми (в форме </w:t>
      </w:r>
      <w:r w:rsidRPr="009D50F9">
        <w:rPr>
          <w:rFonts w:ascii="Times New Roman" w:hAnsi="Times New Roman" w:cs="Times New Roman"/>
          <w:bCs/>
          <w:color w:val="000000" w:themeColor="text1"/>
          <w:sz w:val="24"/>
          <w:szCs w:val="24"/>
        </w:rPr>
        <w:t>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w:t>
      </w:r>
      <w:r w:rsidRPr="009D50F9">
        <w:rPr>
          <w:rFonts w:ascii="Times New Roman" w:hAnsi="Times New Roman" w:cs="Times New Roman"/>
          <w:color w:val="000000" w:themeColor="text1"/>
          <w:sz w:val="24"/>
          <w:szCs w:val="24"/>
        </w:rPr>
        <w:t>).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Периодичность осуществления плановых проверок устанавливается первым заместителем главы администрации Озинского муниципального района.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w:t>
      </w:r>
      <w:hyperlink r:id="rId26" w:history="1">
        <w:r w:rsidRPr="009D50F9">
          <w:rPr>
            <w:rFonts w:ascii="Times New Roman" w:hAnsi="Times New Roman" w:cs="Times New Roman"/>
            <w:color w:val="000000" w:themeColor="text1"/>
            <w:sz w:val="24"/>
            <w:szCs w:val="24"/>
          </w:rPr>
          <w:t>пунктом</w:t>
        </w:r>
      </w:hyperlink>
      <w:r w:rsidRPr="009D50F9">
        <w:rPr>
          <w:rFonts w:ascii="Times New Roman" w:hAnsi="Times New Roman" w:cs="Times New Roman"/>
          <w:color w:val="000000" w:themeColor="text1"/>
          <w:sz w:val="24"/>
          <w:szCs w:val="24"/>
        </w:rPr>
        <w:t xml:space="preserve"> 2.20 Административного регламента.</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4.5. Проверка полноты и качества предоставления муниципальной услуги проводится должностными лицами, указанными в </w:t>
      </w:r>
      <w:hyperlink r:id="rId27" w:history="1">
        <w:r w:rsidRPr="009D50F9">
          <w:rPr>
            <w:rFonts w:ascii="Times New Roman" w:hAnsi="Times New Roman" w:cs="Times New Roman"/>
            <w:color w:val="000000" w:themeColor="text1"/>
            <w:sz w:val="24"/>
            <w:szCs w:val="24"/>
          </w:rPr>
          <w:t>пункте 4.1</w:t>
        </w:r>
      </w:hyperlink>
      <w:r w:rsidRPr="009D50F9">
        <w:rPr>
          <w:rFonts w:ascii="Times New Roman" w:hAnsi="Times New Roman" w:cs="Times New Roman"/>
          <w:color w:val="000000" w:themeColor="text1"/>
          <w:sz w:val="24"/>
          <w:szCs w:val="24"/>
        </w:rPr>
        <w:t xml:space="preserve"> Административного регламента. Результаты проверки оформляются в форме справки, содержащего выводы о наличии или отсутствии недостатков и предложения по их устранению (при наличии недостатков). Справка подписывается первым заместителем главы администрации Озинского муниципального района. </w:t>
      </w:r>
    </w:p>
    <w:p w:rsidR="009D50F9" w:rsidRPr="009D50F9" w:rsidRDefault="009D50F9" w:rsidP="009D50F9">
      <w:pPr>
        <w:spacing w:after="0"/>
        <w:jc w:val="both"/>
        <w:outlineLvl w:val="1"/>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9D50F9" w:rsidRPr="009D50F9" w:rsidRDefault="009D50F9" w:rsidP="009D50F9">
      <w:pPr>
        <w:pStyle w:val="ConsPlusNormal"/>
        <w:ind w:firstLine="540"/>
        <w:jc w:val="both"/>
        <w:rPr>
          <w:rFonts w:ascii="Times New Roman" w:eastAsiaTheme="minorHAnsi" w:hAnsi="Times New Roman" w:cs="Times New Roman"/>
          <w:color w:val="000000" w:themeColor="text1"/>
          <w:sz w:val="24"/>
          <w:szCs w:val="24"/>
          <w:lang w:eastAsia="en-US"/>
        </w:rPr>
      </w:pPr>
      <w:r w:rsidRPr="009D50F9">
        <w:rPr>
          <w:rFonts w:ascii="Times New Roman" w:hAnsi="Times New Roman" w:cs="Times New Roman"/>
          <w:bCs/>
          <w:color w:val="000000" w:themeColor="text1"/>
          <w:sz w:val="24"/>
          <w:szCs w:val="24"/>
        </w:rPr>
        <w:t xml:space="preserve">4.6. По результатам проведенных проверок в случае </w:t>
      </w:r>
      <w:proofErr w:type="gramStart"/>
      <w:r w:rsidRPr="009D50F9">
        <w:rPr>
          <w:rFonts w:ascii="Times New Roman" w:hAnsi="Times New Roman" w:cs="Times New Roman"/>
          <w:bCs/>
          <w:color w:val="000000" w:themeColor="text1"/>
          <w:sz w:val="24"/>
          <w:szCs w:val="24"/>
        </w:rPr>
        <w:t>выявления нарушений соблюдения положений регламента</w:t>
      </w:r>
      <w:proofErr w:type="gramEnd"/>
      <w:r w:rsidRPr="009D50F9">
        <w:rPr>
          <w:rFonts w:ascii="Times New Roman" w:hAnsi="Times New Roman" w:cs="Times New Roman"/>
          <w:bCs/>
          <w:color w:val="000000" w:themeColor="text1"/>
          <w:sz w:val="24"/>
          <w:szCs w:val="24"/>
        </w:rPr>
        <w:t xml:space="preserve"> виновные муниципальные служащие и должностные лица </w:t>
      </w:r>
      <w:r w:rsidRPr="009D50F9">
        <w:rPr>
          <w:rFonts w:ascii="Times New Roman" w:hAnsi="Times New Roman" w:cs="Times New Roman"/>
          <w:color w:val="000000" w:themeColor="text1"/>
          <w:sz w:val="24"/>
          <w:szCs w:val="24"/>
        </w:rPr>
        <w:t>органа местного самоуправления</w:t>
      </w:r>
      <w:r w:rsidRPr="009D50F9">
        <w:rPr>
          <w:rFonts w:ascii="Times New Roman" w:hAnsi="Times New Roman" w:cs="Times New Roman"/>
          <w:bCs/>
          <w:color w:val="000000" w:themeColor="text1"/>
          <w:sz w:val="24"/>
          <w:szCs w:val="24"/>
        </w:rPr>
        <w:t xml:space="preserve"> несут персональную ответственность за решения и действия (бездействие), принимаемые в ходе предоставления муниципальной услуги </w:t>
      </w:r>
      <w:r w:rsidRPr="009D50F9">
        <w:rPr>
          <w:rFonts w:ascii="Times New Roman" w:eastAsiaTheme="minorHAnsi" w:hAnsi="Times New Roman" w:cs="Times New Roman"/>
          <w:color w:val="000000" w:themeColor="text1"/>
          <w:sz w:val="24"/>
          <w:szCs w:val="24"/>
          <w:lang w:eastAsia="en-US"/>
        </w:rPr>
        <w:t>в порядке, установленном законодательством.</w:t>
      </w:r>
    </w:p>
    <w:p w:rsidR="009D50F9" w:rsidRPr="009D50F9" w:rsidRDefault="009D50F9" w:rsidP="009D50F9">
      <w:pPr>
        <w:spacing w:after="0"/>
        <w:ind w:firstLine="540"/>
        <w:jc w:val="both"/>
        <w:rPr>
          <w:rFonts w:ascii="Times New Roman" w:hAnsi="Times New Roman" w:cs="Times New Roman"/>
          <w:bCs/>
          <w:color w:val="000000" w:themeColor="text1"/>
          <w:sz w:val="24"/>
          <w:szCs w:val="24"/>
        </w:rPr>
      </w:pPr>
      <w:r w:rsidRPr="009D50F9">
        <w:rPr>
          <w:rFonts w:ascii="Times New Roman" w:hAnsi="Times New Roman" w:cs="Times New Roman"/>
          <w:bCs/>
          <w:color w:val="000000" w:themeColor="text1"/>
          <w:sz w:val="24"/>
          <w:szCs w:val="24"/>
        </w:rPr>
        <w:lastRenderedPageBreak/>
        <w:t xml:space="preserve">4.7. Персональная ответственность муниципальные служащие и должностные лица </w:t>
      </w:r>
      <w:r w:rsidRPr="009D50F9">
        <w:rPr>
          <w:rFonts w:ascii="Times New Roman" w:hAnsi="Times New Roman" w:cs="Times New Roman"/>
          <w:color w:val="000000" w:themeColor="text1"/>
          <w:sz w:val="24"/>
          <w:szCs w:val="24"/>
        </w:rPr>
        <w:t>органа местного самоуправления</w:t>
      </w:r>
      <w:r w:rsidRPr="009D50F9">
        <w:rPr>
          <w:rFonts w:ascii="Times New Roman" w:hAnsi="Times New Roman" w:cs="Times New Roman"/>
          <w:bCs/>
          <w:color w:val="000000" w:themeColor="text1"/>
          <w:sz w:val="24"/>
          <w:szCs w:val="24"/>
        </w:rPr>
        <w:t xml:space="preserve">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9D50F9" w:rsidRPr="009D50F9" w:rsidRDefault="009D50F9" w:rsidP="009D50F9">
      <w:pPr>
        <w:spacing w:after="0"/>
        <w:jc w:val="both"/>
        <w:outlineLvl w:val="1"/>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 xml:space="preserve">Положения, характеризующие требования к порядку и формам </w:t>
      </w:r>
      <w:proofErr w:type="gramStart"/>
      <w:r w:rsidRPr="009D50F9">
        <w:rPr>
          <w:rFonts w:ascii="Times New Roman" w:hAnsi="Times New Roman" w:cs="Times New Roman"/>
          <w:b/>
          <w:bCs/>
          <w:color w:val="000000" w:themeColor="text1"/>
          <w:sz w:val="24"/>
          <w:szCs w:val="24"/>
        </w:rPr>
        <w:t>контроля за</w:t>
      </w:r>
      <w:proofErr w:type="gramEnd"/>
      <w:r w:rsidRPr="009D50F9">
        <w:rPr>
          <w:rFonts w:ascii="Times New Roman" w:hAnsi="Times New Roman" w:cs="Times New Roman"/>
          <w:b/>
          <w:bCs/>
          <w:color w:val="000000" w:themeColor="text1"/>
          <w:sz w:val="24"/>
          <w:szCs w:val="24"/>
        </w:rPr>
        <w:t xml:space="preserve"> предоставлением муниципальной услуги, в том числе со стороны граждан, их объединений и организаций</w:t>
      </w:r>
    </w:p>
    <w:p w:rsidR="009D50F9" w:rsidRPr="009D50F9" w:rsidRDefault="009D50F9" w:rsidP="009D50F9">
      <w:pPr>
        <w:spacing w:after="0"/>
        <w:ind w:firstLine="540"/>
        <w:jc w:val="both"/>
        <w:rPr>
          <w:rFonts w:ascii="Times New Roman" w:hAnsi="Times New Roman" w:cs="Times New Roman"/>
          <w:iCs/>
          <w:color w:val="000000" w:themeColor="text1"/>
          <w:sz w:val="24"/>
          <w:szCs w:val="24"/>
        </w:rPr>
      </w:pPr>
      <w:r w:rsidRPr="009D50F9">
        <w:rPr>
          <w:rFonts w:ascii="Times New Roman" w:hAnsi="Times New Roman" w:cs="Times New Roman"/>
          <w:iCs/>
          <w:color w:val="000000" w:themeColor="text1"/>
          <w:sz w:val="24"/>
          <w:szCs w:val="24"/>
        </w:rPr>
        <w:t xml:space="preserve">4.8. Заявители имеют право осуществлять </w:t>
      </w:r>
      <w:proofErr w:type="gramStart"/>
      <w:r w:rsidRPr="009D50F9">
        <w:rPr>
          <w:rFonts w:ascii="Times New Roman" w:hAnsi="Times New Roman" w:cs="Times New Roman"/>
          <w:iCs/>
          <w:color w:val="000000" w:themeColor="text1"/>
          <w:sz w:val="24"/>
          <w:szCs w:val="24"/>
        </w:rPr>
        <w:t>контроль за</w:t>
      </w:r>
      <w:proofErr w:type="gramEnd"/>
      <w:r w:rsidRPr="009D50F9">
        <w:rPr>
          <w:rFonts w:ascii="Times New Roman" w:hAnsi="Times New Roman" w:cs="Times New Roman"/>
          <w:iCs/>
          <w:color w:val="000000" w:themeColor="text1"/>
          <w:sz w:val="24"/>
          <w:szCs w:val="24"/>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9D50F9" w:rsidRPr="009D50F9" w:rsidRDefault="009D50F9" w:rsidP="009D50F9">
      <w:pPr>
        <w:spacing w:after="0"/>
        <w:ind w:firstLine="540"/>
        <w:jc w:val="both"/>
        <w:rPr>
          <w:rFonts w:ascii="Times New Roman" w:hAnsi="Times New Roman" w:cs="Times New Roman"/>
          <w:iCs/>
          <w:color w:val="000000" w:themeColor="text1"/>
          <w:sz w:val="24"/>
          <w:szCs w:val="24"/>
        </w:rPr>
      </w:pPr>
      <w:r w:rsidRPr="009D50F9">
        <w:rPr>
          <w:rFonts w:ascii="Times New Roman" w:hAnsi="Times New Roman" w:cs="Times New Roman"/>
          <w:iCs/>
          <w:color w:val="000000" w:themeColor="text1"/>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9D50F9" w:rsidRPr="009D50F9" w:rsidRDefault="009D50F9" w:rsidP="009D50F9">
      <w:pPr>
        <w:pStyle w:val="ConsPlusNormal"/>
        <w:jc w:val="both"/>
        <w:outlineLvl w:val="0"/>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 xml:space="preserve">V. </w:t>
      </w:r>
      <w:r w:rsidRPr="009D50F9">
        <w:rPr>
          <w:rFonts w:ascii="Times New Roman" w:hAnsi="Times New Roman" w:cs="Times New Roman"/>
          <w:color w:val="000000" w:themeColor="text1"/>
          <w:sz w:val="24"/>
          <w:szCs w:val="24"/>
        </w:rPr>
        <w:t xml:space="preserve"> </w:t>
      </w:r>
      <w:r w:rsidRPr="009D50F9">
        <w:rPr>
          <w:rFonts w:ascii="Times New Roman" w:hAnsi="Times New Roman" w:cs="Times New Roman"/>
          <w:b/>
          <w:color w:val="000000" w:themeColor="text1"/>
          <w:sz w:val="24"/>
          <w:szCs w:val="24"/>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9D50F9" w:rsidRPr="009D50F9" w:rsidRDefault="009D50F9" w:rsidP="009D50F9">
      <w:pPr>
        <w:pStyle w:val="ConsPlusNormal"/>
        <w:jc w:val="both"/>
        <w:outlineLvl w:val="1"/>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5.1.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28" w:history="1">
        <w:r w:rsidRPr="009D50F9">
          <w:rPr>
            <w:rFonts w:ascii="Times New Roman" w:hAnsi="Times New Roman" w:cs="Times New Roman"/>
            <w:color w:val="000000" w:themeColor="text1"/>
            <w:sz w:val="24"/>
            <w:szCs w:val="24"/>
          </w:rPr>
          <w:t>законом</w:t>
        </w:r>
      </w:hyperlink>
      <w:r w:rsidRPr="009D50F9">
        <w:rPr>
          <w:rFonts w:ascii="Times New Roman" w:hAnsi="Times New Roman" w:cs="Times New Roman"/>
          <w:color w:val="000000" w:themeColor="text1"/>
          <w:sz w:val="24"/>
          <w:szCs w:val="24"/>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9D50F9" w:rsidRPr="009D50F9" w:rsidRDefault="009D50F9" w:rsidP="009D50F9">
      <w:pPr>
        <w:pStyle w:val="ConsPlusNormal"/>
        <w:jc w:val="both"/>
        <w:outlineLvl w:val="1"/>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Предмет жалобы</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5.2. </w:t>
      </w:r>
      <w:proofErr w:type="gramStart"/>
      <w:r w:rsidRPr="009D50F9">
        <w:rPr>
          <w:rFonts w:ascii="Times New Roman" w:hAnsi="Times New Roman" w:cs="Times New Roman"/>
          <w:color w:val="000000" w:themeColor="text1"/>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Заявитель может обратиться с жалобой, в том числе в следующих случаях:</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а) нарушение срока регистрации запроса заявителя о предоставлении муниципальной услуги;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б) нарушение срока предоставления муниципальной услуги;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 для предоставления муниципальной услуги, у заявителя;</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roofErr w:type="gramEnd"/>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е) затребование с заявителя при предоставлении муниципальной услуги платы, не </w:t>
      </w:r>
      <w:r w:rsidRPr="009D50F9">
        <w:rPr>
          <w:rFonts w:ascii="Times New Roman" w:hAnsi="Times New Roman" w:cs="Times New Roman"/>
          <w:color w:val="000000" w:themeColor="text1"/>
          <w:sz w:val="24"/>
          <w:szCs w:val="24"/>
        </w:rPr>
        <w:lastRenderedPageBreak/>
        <w:t>предусмотренной нормативными правовыми актами Российской Федерации, нормативными правовыми актами Саратовской области и муниципальными нормативными правовыми актами;</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 xml:space="preserve">ж) отказ органа местного самоуправления, предоставляющего муниципальную услугу, должностного лица,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установленного </w:t>
      </w:r>
      <w:hyperlink w:anchor="P235" w:history="1">
        <w:r w:rsidRPr="009D50F9">
          <w:rPr>
            <w:rFonts w:ascii="Times New Roman" w:hAnsi="Times New Roman" w:cs="Times New Roman"/>
            <w:color w:val="000000" w:themeColor="text1"/>
            <w:sz w:val="24"/>
            <w:szCs w:val="24"/>
          </w:rPr>
          <w:t xml:space="preserve">пунктом 2.4. </w:t>
        </w:r>
      </w:hyperlink>
      <w:r w:rsidRPr="009D50F9">
        <w:rPr>
          <w:rFonts w:ascii="Times New Roman" w:hAnsi="Times New Roman" w:cs="Times New Roman"/>
          <w:color w:val="000000" w:themeColor="text1"/>
          <w:sz w:val="24"/>
          <w:szCs w:val="24"/>
        </w:rPr>
        <w:t xml:space="preserve">  настоящего Административного регламента.</w:t>
      </w:r>
      <w:proofErr w:type="gramEnd"/>
    </w:p>
    <w:p w:rsidR="009D50F9" w:rsidRPr="009D50F9" w:rsidRDefault="009D50F9" w:rsidP="009D50F9">
      <w:pPr>
        <w:pStyle w:val="ConsPlusNormal"/>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Органы местного самоуправления и должностные лица, которым может быть направлена жалоба</w:t>
      </w:r>
    </w:p>
    <w:p w:rsidR="009D50F9" w:rsidRPr="009D50F9" w:rsidRDefault="009D50F9" w:rsidP="009D50F9">
      <w:pPr>
        <w:spacing w:after="0"/>
        <w:ind w:firstLine="550"/>
        <w:jc w:val="both"/>
        <w:outlineLvl w:val="2"/>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5.3.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первого заместителя главы администрации Озинского муниципального района.</w:t>
      </w:r>
    </w:p>
    <w:p w:rsidR="009D50F9" w:rsidRPr="009D50F9" w:rsidRDefault="009D50F9" w:rsidP="009D50F9">
      <w:pPr>
        <w:spacing w:after="0"/>
        <w:ind w:firstLine="550"/>
        <w:jc w:val="both"/>
        <w:outlineLvl w:val="2"/>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Порядок подачи и рассмотрения жалобы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5.4. Жалоба подается в орган местного самоуправления в письменной форме на бумажном носителе или в электронной форме.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5.5. Жалоба может быть направлена по почте, через МФЦ, с использованием информационно-телекоммуникационной сети «Интернет», официального сайта органа местного самоуправления, Единого и регионального порталов,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5.6. Жалоба в соответствии с Федеральным </w:t>
      </w:r>
      <w:hyperlink r:id="rId29" w:history="1">
        <w:r w:rsidRPr="009D50F9">
          <w:rPr>
            <w:rFonts w:ascii="Times New Roman" w:hAnsi="Times New Roman" w:cs="Times New Roman"/>
            <w:color w:val="000000" w:themeColor="text1"/>
            <w:sz w:val="24"/>
            <w:szCs w:val="24"/>
          </w:rPr>
          <w:t>законом</w:t>
        </w:r>
      </w:hyperlink>
      <w:r w:rsidRPr="009D50F9">
        <w:rPr>
          <w:rFonts w:ascii="Times New Roman" w:hAnsi="Times New Roman" w:cs="Times New Roman"/>
          <w:color w:val="000000" w:themeColor="text1"/>
          <w:sz w:val="24"/>
          <w:szCs w:val="24"/>
        </w:rPr>
        <w:t xml:space="preserve"> «Об организации предоставления государственных и муниципальных услуг» должна содержать:</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сведения об обжалуемых решениях и действиях (бездействии) органа местного самоуправления, его должностного лица, муниципального  служащего;</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5.7.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D50F9">
        <w:rPr>
          <w:rFonts w:ascii="Times New Roman" w:hAnsi="Times New Roman" w:cs="Times New Roman"/>
          <w:color w:val="000000" w:themeColor="text1"/>
          <w:sz w:val="24"/>
          <w:szCs w:val="24"/>
        </w:rPr>
        <w:t>представлена</w:t>
      </w:r>
      <w:proofErr w:type="gramEnd"/>
      <w:r w:rsidRPr="009D50F9">
        <w:rPr>
          <w:rFonts w:ascii="Times New Roman" w:hAnsi="Times New Roman" w:cs="Times New Roman"/>
          <w:color w:val="000000" w:themeColor="text1"/>
          <w:sz w:val="24"/>
          <w:szCs w:val="24"/>
        </w:rPr>
        <w:t>:</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оформленная в соответствии с законодательством Российской Федерации доверенность (для физических лиц);</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9D50F9" w:rsidRPr="009D50F9" w:rsidRDefault="009D50F9" w:rsidP="009D50F9">
      <w:pPr>
        <w:spacing w:after="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5.8. Время приема жалоб должно совпадать со временем предоставления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5.10. В электронном виде жалоба может быть подана заявителем посредством:</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официального сайта органа местного самоуправления в информационно-телекоммуникационной сети Интернет;</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Единого портала государственных и муниципальных услуг.</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D50F9" w:rsidRPr="009D50F9" w:rsidRDefault="009D50F9" w:rsidP="009D50F9">
      <w:pPr>
        <w:pStyle w:val="ConsPlusNormal"/>
        <w:jc w:val="both"/>
        <w:outlineLvl w:val="1"/>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Сроки рассмотрения жалобы</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5.11.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9D50F9">
        <w:rPr>
          <w:rFonts w:ascii="Times New Roman" w:hAnsi="Times New Roman" w:cs="Times New Roman"/>
          <w:color w:val="000000" w:themeColor="text1"/>
          <w:sz w:val="24"/>
          <w:szCs w:val="24"/>
        </w:rPr>
        <w:t>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 xml:space="preserve">Перечень оснований для приостановления рассмотрения жалобы </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5.12. Оснований для приостановления рассмотрения жалобы не предусмотрено.</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Результат рассмотрения жалобы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5.13. По результатам рассмотрения жалобы орган местного самоуправления принимает одно из следующих решений:</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proofErr w:type="gramStart"/>
      <w:r w:rsidRPr="009D50F9">
        <w:rPr>
          <w:rFonts w:ascii="Times New Roman" w:hAnsi="Times New Roman" w:cs="Times New Roman"/>
          <w:color w:val="000000" w:themeColor="text1"/>
          <w:sz w:val="24"/>
          <w:szCs w:val="24"/>
        </w:rPr>
        <w:t>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отказывает в удовлетворении жалобы.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lastRenderedPageBreak/>
        <w:t xml:space="preserve">5.14.В случае установления в ходе или по результатам </w:t>
      </w:r>
      <w:proofErr w:type="gramStart"/>
      <w:r w:rsidRPr="009D50F9">
        <w:rPr>
          <w:rFonts w:ascii="Times New Roman" w:hAnsi="Times New Roman" w:cs="Times New Roman"/>
          <w:color w:val="000000" w:themeColor="text1"/>
          <w:sz w:val="24"/>
          <w:szCs w:val="24"/>
        </w:rPr>
        <w:t>рассмотрения жалобы признаков состава административного правонарушения</w:t>
      </w:r>
      <w:proofErr w:type="gramEnd"/>
      <w:r w:rsidRPr="009D50F9">
        <w:rPr>
          <w:rFonts w:ascii="Times New Roman" w:hAnsi="Times New Roman" w:cs="Times New Roman"/>
          <w:color w:val="000000" w:themeColor="text1"/>
          <w:sz w:val="24"/>
          <w:szCs w:val="24"/>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9D50F9" w:rsidRPr="009D50F9" w:rsidRDefault="009D50F9" w:rsidP="009D50F9">
      <w:pPr>
        <w:spacing w:after="0"/>
        <w:ind w:firstLine="540"/>
        <w:jc w:val="both"/>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Порядок информирования заявителя о результатах рассмотрения жалобы</w:t>
      </w:r>
    </w:p>
    <w:p w:rsidR="009D50F9" w:rsidRPr="009D50F9" w:rsidRDefault="009D50F9" w:rsidP="009D50F9">
      <w:pPr>
        <w:pStyle w:val="ConsPlusNormal"/>
        <w:jc w:val="both"/>
        <w:outlineLvl w:val="1"/>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xml:space="preserve">5.15. Не позднее дня, следующего за днем принятия решения, указанного в </w:t>
      </w:r>
      <w:hyperlink w:anchor="Par53" w:history="1">
        <w:r w:rsidRPr="009D50F9">
          <w:rPr>
            <w:rFonts w:ascii="Times New Roman" w:hAnsi="Times New Roman" w:cs="Times New Roman"/>
            <w:color w:val="000000" w:themeColor="text1"/>
            <w:sz w:val="24"/>
            <w:szCs w:val="24"/>
          </w:rPr>
          <w:t xml:space="preserve">пункте 5.13 </w:t>
        </w:r>
      </w:hyperlink>
      <w:r w:rsidRPr="009D50F9">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ответе по результатам рассмотрения жалобы указываются: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фамилия, имя, отчество (при наличии) или наименование заявителя;</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основания для принятия решения по жалобе;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принятое по жалобе решение;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в случае</w:t>
      </w:r>
      <w:proofErr w:type="gramStart"/>
      <w:r w:rsidRPr="009D50F9">
        <w:rPr>
          <w:rFonts w:ascii="Times New Roman" w:hAnsi="Times New Roman" w:cs="Times New Roman"/>
          <w:color w:val="000000" w:themeColor="text1"/>
          <w:sz w:val="24"/>
          <w:szCs w:val="24"/>
        </w:rPr>
        <w:t>,</w:t>
      </w:r>
      <w:proofErr w:type="gramEnd"/>
      <w:r w:rsidRPr="009D50F9">
        <w:rPr>
          <w:rFonts w:ascii="Times New Roman" w:hAnsi="Times New Roman" w:cs="Times New Roman"/>
          <w:color w:val="000000" w:themeColor="text1"/>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сведения о порядке обжалования принятого по жалобе решения.</w:t>
      </w:r>
    </w:p>
    <w:p w:rsidR="009D50F9" w:rsidRPr="009D50F9" w:rsidRDefault="009D50F9" w:rsidP="009D50F9">
      <w:pPr>
        <w:spacing w:after="0"/>
        <w:ind w:firstLine="540"/>
        <w:jc w:val="both"/>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Порядок обжалования решения по жалобе</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5.16.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9D50F9" w:rsidRPr="009D50F9" w:rsidRDefault="009D50F9" w:rsidP="009D50F9">
      <w:pPr>
        <w:pStyle w:val="ConsPlusNormal"/>
        <w:jc w:val="both"/>
        <w:outlineLvl w:val="1"/>
        <w:rPr>
          <w:rFonts w:ascii="Times New Roman" w:hAnsi="Times New Roman" w:cs="Times New Roman"/>
          <w:b/>
          <w:color w:val="000000" w:themeColor="text1"/>
          <w:sz w:val="24"/>
          <w:szCs w:val="24"/>
        </w:rPr>
      </w:pPr>
      <w:r w:rsidRPr="009D50F9">
        <w:rPr>
          <w:rFonts w:ascii="Times New Roman" w:hAnsi="Times New Roman" w:cs="Times New Roman"/>
          <w:b/>
          <w:color w:val="000000" w:themeColor="text1"/>
          <w:sz w:val="24"/>
          <w:szCs w:val="24"/>
        </w:rPr>
        <w:t>Право заявителя на получение информации и документов, необходимых для обоснования и рассмотрения жалобы</w:t>
      </w:r>
    </w:p>
    <w:p w:rsidR="009D50F9" w:rsidRPr="009D50F9" w:rsidRDefault="009D50F9" w:rsidP="009D50F9">
      <w:pPr>
        <w:pStyle w:val="ConsPlusNormal"/>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5.17. Заявитель имеет право на получение информации и документов, необходимых для обоснования и рассмотрения жалобы</w:t>
      </w:r>
      <w:r w:rsidRPr="009D50F9">
        <w:rPr>
          <w:rFonts w:ascii="Times New Roman" w:eastAsiaTheme="minorHAnsi" w:hAnsi="Times New Roman" w:cs="Times New Roman"/>
          <w:b/>
          <w:bCs/>
          <w:color w:val="000000" w:themeColor="text1"/>
          <w:sz w:val="24"/>
          <w:szCs w:val="24"/>
          <w:lang w:eastAsia="en-US"/>
        </w:rPr>
        <w:t xml:space="preserve">, </w:t>
      </w:r>
      <w:r w:rsidRPr="009D50F9">
        <w:rPr>
          <w:rFonts w:ascii="Times New Roman" w:hAnsi="Times New Roman" w:cs="Times New Roman"/>
          <w:color w:val="000000" w:themeColor="text1"/>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9D50F9" w:rsidRPr="009D50F9" w:rsidRDefault="009D50F9" w:rsidP="009D50F9">
      <w:pPr>
        <w:spacing w:after="0"/>
        <w:ind w:firstLine="540"/>
        <w:jc w:val="both"/>
        <w:rPr>
          <w:rFonts w:ascii="Times New Roman" w:hAnsi="Times New Roman" w:cs="Times New Roman"/>
          <w:b/>
          <w:bCs/>
          <w:color w:val="000000" w:themeColor="text1"/>
          <w:sz w:val="24"/>
          <w:szCs w:val="24"/>
        </w:rPr>
      </w:pPr>
      <w:r w:rsidRPr="009D50F9">
        <w:rPr>
          <w:rFonts w:ascii="Times New Roman" w:hAnsi="Times New Roman" w:cs="Times New Roman"/>
          <w:b/>
          <w:bCs/>
          <w:color w:val="000000" w:themeColor="text1"/>
          <w:sz w:val="24"/>
          <w:szCs w:val="24"/>
        </w:rPr>
        <w:t>Способы информирования заявителей о порядке подачи и рассмотрения жалобы</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5.18. Информация о порядке подачи и рассмотрения жалобы доводится до заявителя следующими способами:</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посредством информирования при личном обращении (в том числе обращении по телефону) в орган местного самоуправления и в МФЦ;</w:t>
      </w:r>
    </w:p>
    <w:p w:rsidR="009D50F9" w:rsidRPr="009D50F9" w:rsidRDefault="009D50F9" w:rsidP="009D50F9">
      <w:pPr>
        <w:spacing w:after="0"/>
        <w:ind w:firstLine="540"/>
        <w:jc w:val="both"/>
        <w:rPr>
          <w:rFonts w:ascii="Times New Roman" w:hAnsi="Times New Roman" w:cs="Times New Roman"/>
          <w:color w:val="000000" w:themeColor="text1"/>
          <w:sz w:val="24"/>
          <w:szCs w:val="24"/>
        </w:rPr>
      </w:pPr>
      <w:r w:rsidRPr="009D50F9">
        <w:rPr>
          <w:rFonts w:ascii="Times New Roman" w:hAnsi="Times New Roman" w:cs="Times New Roman"/>
          <w:color w:val="000000" w:themeColor="text1"/>
          <w:sz w:val="24"/>
          <w:szCs w:val="24"/>
        </w:rP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9D50F9" w:rsidRPr="009D50F9" w:rsidRDefault="009D50F9" w:rsidP="009D50F9">
      <w:pPr>
        <w:spacing w:after="0" w:line="240" w:lineRule="auto"/>
        <w:jc w:val="both"/>
        <w:rPr>
          <w:rFonts w:ascii="Times New Roman" w:hAnsi="Times New Roman" w:cs="Times New Roman"/>
          <w:sz w:val="24"/>
          <w:szCs w:val="24"/>
        </w:rPr>
      </w:pPr>
      <w:proofErr w:type="gramStart"/>
      <w:r w:rsidRPr="009D50F9">
        <w:rPr>
          <w:rFonts w:ascii="Times New Roman" w:hAnsi="Times New Roman" w:cs="Times New Roman"/>
          <w:color w:val="000000" w:themeColor="text1"/>
          <w:sz w:val="24"/>
          <w:szCs w:val="24"/>
        </w:rPr>
        <w:t>-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w:t>
      </w:r>
      <w:proofErr w:type="gramEnd"/>
    </w:p>
    <w:p w:rsidR="009D50F9" w:rsidRDefault="009D50F9" w:rsidP="009D50F9">
      <w:pPr>
        <w:spacing w:after="0" w:line="240" w:lineRule="auto"/>
        <w:ind w:firstLine="78"/>
        <w:jc w:val="both"/>
        <w:rPr>
          <w:rFonts w:ascii="Times New Roman" w:hAnsi="Times New Roman" w:cs="Times New Roman"/>
          <w:sz w:val="28"/>
          <w:szCs w:val="28"/>
        </w:rPr>
      </w:pPr>
    </w:p>
    <w:p w:rsidR="008C2EE9" w:rsidRPr="006D312C" w:rsidRDefault="008C2EE9" w:rsidP="008C2EE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lastRenderedPageBreak/>
        <w:t xml:space="preserve">Приложение № 1 </w:t>
      </w:r>
      <w:proofErr w:type="gramStart"/>
      <w:r w:rsidRPr="006D312C">
        <w:rPr>
          <w:rFonts w:ascii="Times New Roman" w:eastAsiaTheme="minorHAnsi" w:hAnsi="Times New Roman" w:cs="Times New Roman"/>
          <w:color w:val="000000" w:themeColor="text1"/>
          <w:sz w:val="24"/>
          <w:szCs w:val="24"/>
          <w:lang w:eastAsia="en-US"/>
        </w:rPr>
        <w:t>к</w:t>
      </w:r>
      <w:proofErr w:type="gramEnd"/>
      <w:r w:rsidRPr="006D312C">
        <w:rPr>
          <w:rFonts w:ascii="Times New Roman" w:eastAsiaTheme="minorHAnsi" w:hAnsi="Times New Roman" w:cs="Times New Roman"/>
          <w:color w:val="000000" w:themeColor="text1"/>
          <w:sz w:val="24"/>
          <w:szCs w:val="24"/>
          <w:lang w:eastAsia="en-US"/>
        </w:rPr>
        <w:t xml:space="preserve"> </w:t>
      </w:r>
    </w:p>
    <w:p w:rsidR="008C2EE9" w:rsidRPr="006D312C" w:rsidRDefault="008C2EE9" w:rsidP="008C2EE9">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9D50F9" w:rsidRPr="009D50F9" w:rsidRDefault="009D50F9" w:rsidP="000F2C7A">
      <w:pPr>
        <w:spacing w:after="0" w:line="240" w:lineRule="auto"/>
        <w:jc w:val="both"/>
        <w:rPr>
          <w:rFonts w:ascii="Times New Roman" w:hAnsi="Times New Roman" w:cs="Times New Roman"/>
          <w:sz w:val="28"/>
          <w:szCs w:val="28"/>
        </w:rPr>
      </w:pPr>
    </w:p>
    <w:p w:rsidR="009D50F9" w:rsidRDefault="009D50F9" w:rsidP="009D50F9">
      <w:pPr>
        <w:spacing w:after="0" w:line="240" w:lineRule="auto"/>
        <w:jc w:val="both"/>
        <w:rPr>
          <w:rFonts w:ascii="Times New Roman" w:hAnsi="Times New Roman" w:cs="Times New Roman"/>
          <w:b/>
          <w:sz w:val="28"/>
          <w:szCs w:val="28"/>
        </w:rPr>
      </w:pPr>
    </w:p>
    <w:p w:rsidR="008C2EE9" w:rsidRDefault="00985448" w:rsidP="008C2EE9">
      <w:pPr>
        <w:pStyle w:val="ConsPlusNormal"/>
        <w:jc w:val="center"/>
        <w:rPr>
          <w:rFonts w:ascii="Times New Roman" w:eastAsiaTheme="minorHAnsi" w:hAnsi="Times New Roman" w:cs="Times New Roman"/>
          <w:b/>
          <w:color w:val="000000" w:themeColor="text1"/>
          <w:sz w:val="24"/>
          <w:szCs w:val="24"/>
          <w:lang w:eastAsia="en-US"/>
        </w:rPr>
      </w:pPr>
      <w:hyperlink r:id="rId30" w:history="1">
        <w:r w:rsidR="008C2EE9" w:rsidRPr="006D312C">
          <w:rPr>
            <w:rFonts w:ascii="Times New Roman" w:eastAsiaTheme="minorHAnsi" w:hAnsi="Times New Roman" w:cs="Times New Roman"/>
            <w:b/>
            <w:color w:val="000000" w:themeColor="text1"/>
            <w:sz w:val="24"/>
            <w:szCs w:val="24"/>
            <w:lang w:eastAsia="en-US"/>
          </w:rPr>
          <w:t>Сведения</w:t>
        </w:r>
      </w:hyperlink>
      <w:r w:rsidR="008C2EE9" w:rsidRPr="006D312C">
        <w:rPr>
          <w:rFonts w:ascii="Times New Roman" w:eastAsiaTheme="minorHAnsi" w:hAnsi="Times New Roman" w:cs="Times New Roman"/>
          <w:b/>
          <w:color w:val="000000" w:themeColor="text1"/>
          <w:sz w:val="24"/>
          <w:szCs w:val="24"/>
          <w:lang w:eastAsia="en-US"/>
        </w:rPr>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w:t>
      </w:r>
    </w:p>
    <w:p w:rsidR="008C2EE9" w:rsidRDefault="008C2EE9" w:rsidP="008C2EE9">
      <w:pPr>
        <w:pStyle w:val="ConsPlusNormal"/>
        <w:jc w:val="center"/>
        <w:rPr>
          <w:rFonts w:ascii="Times New Roman" w:eastAsiaTheme="minorHAnsi" w:hAnsi="Times New Roman" w:cs="Times New Roman"/>
          <w:b/>
          <w:color w:val="000000" w:themeColor="text1"/>
          <w:sz w:val="24"/>
          <w:szCs w:val="24"/>
          <w:lang w:eastAsia="en-US"/>
        </w:rPr>
      </w:pPr>
    </w:p>
    <w:p w:rsidR="008C2EE9" w:rsidRDefault="008C2EE9" w:rsidP="008C2EE9">
      <w:pPr>
        <w:pStyle w:val="ConsPlusNormal"/>
        <w:jc w:val="center"/>
        <w:rPr>
          <w:rFonts w:ascii="Times New Roman" w:eastAsiaTheme="minorHAnsi" w:hAnsi="Times New Roman" w:cs="Times New Roman"/>
          <w:b/>
          <w:color w:val="000000" w:themeColor="text1"/>
          <w:sz w:val="24"/>
          <w:szCs w:val="24"/>
          <w:lang w:eastAsia="en-US"/>
        </w:rPr>
      </w:pPr>
    </w:p>
    <w:p w:rsidR="008C2EE9" w:rsidRPr="008C2EE9" w:rsidRDefault="008C2EE9" w:rsidP="00207BCC">
      <w:pPr>
        <w:spacing w:after="0"/>
        <w:ind w:firstLine="539"/>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Информирование заинтересованных лиц по вопросам предоставления муниципальной услуги осуществляется специалистами </w:t>
      </w:r>
      <m:oMath>
        <m:r>
          <m:rPr>
            <m:sty m:val="p"/>
          </m:rPr>
          <w:rPr>
            <w:rFonts w:ascii="Times New Roman" w:hAnsi="Times New Roman" w:cs="Times New Roman"/>
            <w:color w:val="000000" w:themeColor="text1"/>
            <w:sz w:val="24"/>
            <w:szCs w:val="24"/>
          </w:rPr>
          <m:t>отдела</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экономики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администрации</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Озинского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муниципального</m:t>
        </m:r>
        <m:r>
          <m:rPr>
            <m:sty m:val="p"/>
          </m:rPr>
          <w:rPr>
            <w:rFonts w:ascii="Cambria Math" w:hAnsi="Times New Roman" w:cs="Times New Roman"/>
            <w:color w:val="000000" w:themeColor="text1"/>
            <w:sz w:val="24"/>
            <w:szCs w:val="24"/>
          </w:rPr>
          <m:t xml:space="preserve"> </m:t>
        </m:r>
        <m:r>
          <m:rPr>
            <m:sty m:val="p"/>
          </m:rPr>
          <w:rPr>
            <w:rFonts w:ascii="Times New Roman" w:hAnsi="Times New Roman" w:cs="Times New Roman"/>
            <w:color w:val="000000" w:themeColor="text1"/>
            <w:sz w:val="24"/>
            <w:szCs w:val="24"/>
          </w:rPr>
          <m:t>района</m:t>
        </m:r>
      </m:oMath>
      <w:r w:rsidRPr="008C2EE9">
        <w:rPr>
          <w:rFonts w:ascii="Times New Roman" w:hAnsi="Times New Roman" w:cs="Times New Roman"/>
          <w:color w:val="000000" w:themeColor="text1"/>
          <w:sz w:val="24"/>
          <w:szCs w:val="24"/>
        </w:rPr>
        <w:t xml:space="preserve"> (далее – подразделение):</w:t>
      </w:r>
    </w:p>
    <w:p w:rsidR="008C2EE9" w:rsidRPr="008C2EE9" w:rsidRDefault="008C2EE9" w:rsidP="00207BCC">
      <w:pPr>
        <w:spacing w:after="0"/>
        <w:ind w:firstLine="539"/>
        <w:jc w:val="both"/>
        <w:rPr>
          <w:rFonts w:ascii="Times New Roman" w:hAnsi="Times New Roman" w:cs="Times New Roman"/>
          <w:color w:val="000000" w:themeColor="text1"/>
          <w:sz w:val="24"/>
          <w:szCs w:val="24"/>
        </w:rPr>
      </w:pP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График работы специалистов подразделения:</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понедельник - пятница с 8.00 ч. - 17.15 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перерыв на обед с 12.00 ч. до 13.00 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выходные дни - суббота, воскресенье.</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p>
    <w:p w:rsidR="008C2EE9" w:rsidRPr="008C2EE9" w:rsidRDefault="008C2EE9" w:rsidP="00207BCC">
      <w:pPr>
        <w:spacing w:after="0"/>
        <w:jc w:val="both"/>
        <w:rPr>
          <w:rFonts w:ascii="Times New Roman" w:hAnsi="Times New Roman" w:cs="Times New Roman"/>
          <w:color w:val="000000" w:themeColor="text1"/>
          <w:sz w:val="24"/>
          <w:szCs w:val="24"/>
        </w:rPr>
      </w:pPr>
    </w:p>
    <w:p w:rsidR="008C2EE9" w:rsidRPr="008C2EE9" w:rsidRDefault="008C2EE9" w:rsidP="00207BCC">
      <w:pPr>
        <w:spacing w:after="0"/>
        <w:ind w:firstLine="540"/>
        <w:jc w:val="both"/>
        <w:rPr>
          <w:rFonts w:ascii="Times New Roman" w:hAnsi="Times New Roman" w:cs="Times New Roman"/>
          <w:color w:val="000000" w:themeColor="text1"/>
          <w:sz w:val="24"/>
          <w:szCs w:val="24"/>
        </w:rPr>
      </w:pP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График работы специалистов ГКУ СО «МФЦ»:</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вторник с 9.00 ч. до 20.00 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среда, четверг, пятница с 9.00 до 18.00ч.;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суббота - с 9.00 ч. до 15.00 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 xml:space="preserve">перерыв на обед с 13.00 до 14.00 ч.; </w:t>
      </w:r>
    </w:p>
    <w:p w:rsidR="008C2EE9" w:rsidRPr="008C2EE9" w:rsidRDefault="008C2EE9" w:rsidP="00207BCC">
      <w:pPr>
        <w:spacing w:after="0"/>
        <w:ind w:firstLine="540"/>
        <w:jc w:val="both"/>
        <w:rPr>
          <w:rFonts w:ascii="Times New Roman" w:hAnsi="Times New Roman" w:cs="Times New Roman"/>
          <w:color w:val="000000" w:themeColor="text1"/>
          <w:sz w:val="24"/>
          <w:szCs w:val="24"/>
        </w:rPr>
      </w:pPr>
      <w:r w:rsidRPr="008C2EE9">
        <w:rPr>
          <w:rFonts w:ascii="Times New Roman" w:hAnsi="Times New Roman" w:cs="Times New Roman"/>
          <w:color w:val="000000" w:themeColor="text1"/>
          <w:sz w:val="24"/>
          <w:szCs w:val="24"/>
        </w:rPr>
        <w:t>выходной день – воскресенье, понедельник.</w:t>
      </w:r>
    </w:p>
    <w:p w:rsidR="008C2EE9" w:rsidRPr="008C2EE9" w:rsidRDefault="008C2EE9" w:rsidP="00207BCC">
      <w:pPr>
        <w:pStyle w:val="ConsPlusNormal"/>
        <w:jc w:val="both"/>
        <w:rPr>
          <w:rFonts w:ascii="Times New Roman" w:eastAsiaTheme="minorHAnsi" w:hAnsi="Times New Roman" w:cs="Times New Roman"/>
          <w:b/>
          <w:color w:val="000000" w:themeColor="text1"/>
          <w:sz w:val="24"/>
          <w:szCs w:val="24"/>
          <w:lang w:eastAsia="en-US"/>
        </w:rPr>
      </w:pPr>
    </w:p>
    <w:p w:rsidR="008C2EE9" w:rsidRPr="008C2EE9" w:rsidRDefault="008C2EE9" w:rsidP="00207BCC">
      <w:pPr>
        <w:pStyle w:val="ConsPlusNormal"/>
        <w:jc w:val="both"/>
        <w:rPr>
          <w:rFonts w:ascii="Times New Roman" w:eastAsiaTheme="minorHAnsi" w:hAnsi="Times New Roman" w:cs="Times New Roman"/>
          <w:b/>
          <w:color w:val="000000" w:themeColor="text1"/>
          <w:sz w:val="24"/>
          <w:szCs w:val="24"/>
          <w:lang w:eastAsia="en-US"/>
        </w:rPr>
      </w:pPr>
    </w:p>
    <w:p w:rsidR="00207BCC" w:rsidRPr="006D312C" w:rsidRDefault="009D50F9" w:rsidP="00207BCC">
      <w:pPr>
        <w:pStyle w:val="ConsPlusNormal"/>
        <w:jc w:val="right"/>
        <w:rPr>
          <w:rFonts w:ascii="Times New Roman" w:eastAsiaTheme="minorHAnsi" w:hAnsi="Times New Roman" w:cs="Times New Roman"/>
          <w:color w:val="000000" w:themeColor="text1"/>
          <w:sz w:val="24"/>
          <w:szCs w:val="24"/>
          <w:lang w:eastAsia="en-US"/>
        </w:rPr>
      </w:pPr>
      <w:r>
        <w:rPr>
          <w:rFonts w:ascii="Times New Roman" w:hAnsi="Times New Roman" w:cs="Times New Roman"/>
          <w:b/>
          <w:sz w:val="28"/>
          <w:szCs w:val="28"/>
        </w:rPr>
        <w:br w:type="page"/>
      </w:r>
      <w:r w:rsidRPr="006D312C">
        <w:rPr>
          <w:rFonts w:ascii="Times New Roman" w:eastAsiaTheme="minorHAnsi" w:hAnsi="Times New Roman" w:cs="Times New Roman"/>
          <w:color w:val="000000" w:themeColor="text1"/>
          <w:sz w:val="24"/>
          <w:szCs w:val="24"/>
          <w:lang w:eastAsia="en-US"/>
        </w:rPr>
        <w:lastRenderedPageBreak/>
        <w:t xml:space="preserve"> </w:t>
      </w:r>
      <w:r w:rsidR="00207BCC" w:rsidRPr="006D312C">
        <w:rPr>
          <w:rFonts w:ascii="Times New Roman" w:hAnsi="Times New Roman" w:cs="Times New Roman"/>
          <w:color w:val="000000" w:themeColor="text1"/>
          <w:sz w:val="24"/>
          <w:szCs w:val="24"/>
        </w:rPr>
        <w:t xml:space="preserve">Приложение № 2 </w:t>
      </w:r>
      <w:proofErr w:type="gramStart"/>
      <w:r w:rsidR="00207BCC" w:rsidRPr="006D312C">
        <w:rPr>
          <w:rFonts w:ascii="Times New Roman" w:eastAsiaTheme="minorHAnsi" w:hAnsi="Times New Roman" w:cs="Times New Roman"/>
          <w:color w:val="000000" w:themeColor="text1"/>
          <w:sz w:val="24"/>
          <w:szCs w:val="24"/>
          <w:lang w:eastAsia="en-US"/>
        </w:rPr>
        <w:t>к</w:t>
      </w:r>
      <w:proofErr w:type="gramEnd"/>
      <w:r w:rsidR="00207BCC" w:rsidRPr="006D312C">
        <w:rPr>
          <w:rFonts w:ascii="Times New Roman" w:eastAsiaTheme="minorHAnsi" w:hAnsi="Times New Roman" w:cs="Times New Roman"/>
          <w:color w:val="000000" w:themeColor="text1"/>
          <w:sz w:val="24"/>
          <w:szCs w:val="24"/>
          <w:lang w:eastAsia="en-US"/>
        </w:rPr>
        <w:t xml:space="preserve"> </w:t>
      </w:r>
    </w:p>
    <w:p w:rsidR="00207BCC" w:rsidRPr="006D312C" w:rsidRDefault="00207BCC" w:rsidP="00207BCC">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9D50F9" w:rsidRDefault="009D50F9" w:rsidP="008C2EE9">
      <w:pPr>
        <w:pStyle w:val="ConsPlusNormal"/>
        <w:jc w:val="right"/>
        <w:rPr>
          <w:rFonts w:ascii="Times New Roman" w:eastAsiaTheme="minorHAnsi" w:hAnsi="Times New Roman" w:cs="Times New Roman"/>
          <w:color w:val="000000" w:themeColor="text1"/>
          <w:sz w:val="24"/>
          <w:szCs w:val="24"/>
          <w:lang w:eastAsia="en-US"/>
        </w:rPr>
      </w:pPr>
    </w:p>
    <w:p w:rsidR="00207BCC" w:rsidRPr="006D312C" w:rsidRDefault="00207BCC" w:rsidP="000F2C7A">
      <w:pPr>
        <w:pStyle w:val="ConsPlusNormal"/>
        <w:jc w:val="right"/>
        <w:rPr>
          <w:rFonts w:ascii="Times New Roman" w:eastAsiaTheme="minorHAnsi" w:hAnsi="Times New Roman" w:cs="Times New Roman"/>
          <w:color w:val="000000" w:themeColor="text1"/>
          <w:sz w:val="24"/>
          <w:szCs w:val="24"/>
          <w:lang w:eastAsia="en-US"/>
        </w:rPr>
      </w:pP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Главе администрации _____________</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муниципального района (городского округа)</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от ___________________________________</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(полное наименование юридического лица,</w:t>
      </w:r>
      <w:proofErr w:type="gramEnd"/>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_______________________________________</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организационно-правовая форма)</w:t>
      </w:r>
      <w:proofErr w:type="gramEnd"/>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_______________________________________</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(адрес места нахождения)</w:t>
      </w:r>
    </w:p>
    <w:p w:rsidR="00207BCC" w:rsidRPr="006D312C" w:rsidRDefault="00207BCC" w:rsidP="000F2C7A">
      <w:pPr>
        <w:pStyle w:val="ConsPlusNonformat"/>
        <w:jc w:val="right"/>
        <w:rPr>
          <w:rFonts w:ascii="Times New Roman" w:hAnsi="Times New Roman" w:cs="Times New Roman"/>
          <w:color w:val="000000" w:themeColor="text1"/>
          <w:sz w:val="24"/>
          <w:szCs w:val="24"/>
        </w:rPr>
      </w:pPr>
    </w:p>
    <w:p w:rsidR="00207BCC" w:rsidRPr="006D312C" w:rsidRDefault="00207BCC" w:rsidP="000F2C7A">
      <w:pPr>
        <w:pStyle w:val="ConsPlusNonformat"/>
        <w:jc w:val="center"/>
        <w:rPr>
          <w:rFonts w:ascii="Times New Roman" w:hAnsi="Times New Roman" w:cs="Times New Roman"/>
          <w:color w:val="000000" w:themeColor="text1"/>
          <w:sz w:val="24"/>
          <w:szCs w:val="24"/>
        </w:rPr>
      </w:pPr>
      <w:bookmarkStart w:id="5" w:name="P262"/>
      <w:bookmarkEnd w:id="5"/>
      <w:r w:rsidRPr="006D312C">
        <w:rPr>
          <w:rFonts w:ascii="Times New Roman" w:hAnsi="Times New Roman" w:cs="Times New Roman"/>
          <w:color w:val="000000" w:themeColor="text1"/>
          <w:sz w:val="24"/>
          <w:szCs w:val="24"/>
        </w:rPr>
        <w:t>ЗАЯВЛЕНИЕ</w:t>
      </w:r>
    </w:p>
    <w:p w:rsidR="00207BCC" w:rsidRPr="006D312C" w:rsidRDefault="00207BCC" w:rsidP="000F2C7A">
      <w:pPr>
        <w:pStyle w:val="ConsPlusNonformat"/>
        <w:jc w:val="center"/>
        <w:rPr>
          <w:rFonts w:ascii="Times New Roman" w:hAnsi="Times New Roman" w:cs="Times New Roman"/>
          <w:color w:val="000000" w:themeColor="text1"/>
          <w:sz w:val="24"/>
          <w:szCs w:val="24"/>
        </w:rPr>
      </w:pP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Прошу выдать разрешение на право организации розничного рынка по адресу:</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(тип рынка)</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(место расположения объекта или объектов недвижимости, где</w:t>
      </w:r>
      <w:proofErr w:type="gramEnd"/>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предполагается организовать рынок)</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Государственный регистрационный номер записи о создании  юридического  лица</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Данные документа, подтверждающего факт внесения сведений о юридическом лице</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 Единый государственный реестр юридических лиц 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Идентификационный номер налогоплательщика _________________________________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Данные документа о постановке юридического лица на учет в налоговом  органе</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Приложение: на ______ листах.</w:t>
      </w:r>
    </w:p>
    <w:p w:rsidR="00207BCC" w:rsidRPr="006D312C" w:rsidRDefault="00207BCC" w:rsidP="000F2C7A">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      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(дата, подпись руководителя, печать)           (Ф.И.О.)</w:t>
      </w:r>
    </w:p>
    <w:p w:rsidR="00207BCC" w:rsidRPr="006D312C" w:rsidRDefault="00207BCC" w:rsidP="00207BCC">
      <w:pPr>
        <w:pStyle w:val="ConsPlusNormal"/>
        <w:jc w:val="both"/>
        <w:rPr>
          <w:rFonts w:ascii="Times New Roman" w:hAnsi="Times New Roman" w:cs="Times New Roman"/>
          <w:color w:val="000000" w:themeColor="text1"/>
          <w:sz w:val="24"/>
          <w:szCs w:val="24"/>
        </w:rPr>
      </w:pPr>
    </w:p>
    <w:p w:rsidR="009D50F9" w:rsidRDefault="009D50F9">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Pr="006D312C" w:rsidRDefault="00207BCC" w:rsidP="00207BCC">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Приложение № 3 </w:t>
      </w:r>
      <w:proofErr w:type="gramStart"/>
      <w:r w:rsidRPr="006D312C">
        <w:rPr>
          <w:rFonts w:ascii="Times New Roman" w:eastAsiaTheme="minorHAnsi" w:hAnsi="Times New Roman" w:cs="Times New Roman"/>
          <w:color w:val="000000" w:themeColor="text1"/>
          <w:sz w:val="24"/>
          <w:szCs w:val="24"/>
          <w:lang w:eastAsia="en-US"/>
        </w:rPr>
        <w:t>к</w:t>
      </w:r>
      <w:proofErr w:type="gramEnd"/>
      <w:r w:rsidRPr="006D312C">
        <w:rPr>
          <w:rFonts w:ascii="Times New Roman" w:eastAsiaTheme="minorHAnsi" w:hAnsi="Times New Roman" w:cs="Times New Roman"/>
          <w:color w:val="000000" w:themeColor="text1"/>
          <w:sz w:val="24"/>
          <w:szCs w:val="24"/>
          <w:lang w:eastAsia="en-US"/>
        </w:rPr>
        <w:t xml:space="preserve"> </w:t>
      </w:r>
    </w:p>
    <w:p w:rsidR="00207BCC" w:rsidRPr="006D312C" w:rsidRDefault="00207BCC" w:rsidP="00207BCC">
      <w:pPr>
        <w:pStyle w:val="ConsPlusNormal"/>
        <w:jc w:val="right"/>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Административному регламенту </w:t>
      </w:r>
    </w:p>
    <w:p w:rsidR="00207BCC" w:rsidRPr="006D312C" w:rsidRDefault="00207BCC" w:rsidP="00207BCC">
      <w:pPr>
        <w:pStyle w:val="ConsPlusNormal"/>
        <w:jc w:val="right"/>
        <w:rPr>
          <w:rFonts w:ascii="Times New Roman" w:eastAsiaTheme="minorHAnsi" w:hAnsi="Times New Roman" w:cs="Times New Roman"/>
          <w:color w:val="000000" w:themeColor="text1"/>
          <w:sz w:val="24"/>
          <w:szCs w:val="24"/>
          <w:lang w:eastAsia="en-US"/>
        </w:rPr>
      </w:pPr>
    </w:p>
    <w:p w:rsidR="00207BCC" w:rsidRPr="006D312C" w:rsidRDefault="00207BCC" w:rsidP="00207BCC">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 xml:space="preserve">Блок-схема </w:t>
      </w:r>
    </w:p>
    <w:p w:rsidR="00207BCC" w:rsidRPr="006D312C" w:rsidRDefault="00207BCC" w:rsidP="00207BCC">
      <w:pPr>
        <w:pStyle w:val="ConsPlusNormal"/>
        <w:widowControl/>
        <w:ind w:firstLine="0"/>
        <w:jc w:val="center"/>
        <w:rPr>
          <w:rFonts w:ascii="Times New Roman" w:eastAsiaTheme="minorHAnsi" w:hAnsi="Times New Roman" w:cs="Times New Roman"/>
          <w:color w:val="000000" w:themeColor="text1"/>
          <w:sz w:val="24"/>
          <w:szCs w:val="24"/>
          <w:lang w:eastAsia="en-US"/>
        </w:rPr>
      </w:pPr>
      <w:r w:rsidRPr="006D312C">
        <w:rPr>
          <w:rFonts w:ascii="Times New Roman" w:eastAsiaTheme="minorHAnsi" w:hAnsi="Times New Roman" w:cs="Times New Roman"/>
          <w:color w:val="000000" w:themeColor="text1"/>
          <w:sz w:val="24"/>
          <w:szCs w:val="24"/>
          <w:lang w:eastAsia="en-US"/>
        </w:rPr>
        <w:t>выполнения муниципальной услуги «Предоставлению разрешения на право организации розничного рынка»</w:t>
      </w:r>
    </w:p>
    <w:p w:rsidR="00207BCC" w:rsidRPr="006D312C" w:rsidRDefault="00207BCC" w:rsidP="00207BCC">
      <w:pPr>
        <w:pStyle w:val="ConsPlusNormal"/>
        <w:widowControl/>
        <w:ind w:firstLine="0"/>
        <w:jc w:val="center"/>
        <w:rPr>
          <w:rFonts w:ascii="Times New Roman" w:eastAsiaTheme="minorHAnsi" w:hAnsi="Times New Roman" w:cs="Times New Roman"/>
          <w:color w:val="000000" w:themeColor="text1"/>
          <w:sz w:val="24"/>
          <w:szCs w:val="24"/>
          <w:lang w:eastAsia="en-US"/>
        </w:rPr>
      </w:pPr>
    </w:p>
    <w:p w:rsidR="00207BCC" w:rsidRPr="006D312C" w:rsidRDefault="00207BCC" w:rsidP="00207BCC">
      <w:pPr>
        <w:widowControl w:val="0"/>
        <w:tabs>
          <w:tab w:val="left" w:pos="1594"/>
        </w:tabs>
        <w:suppressAutoHyphens/>
        <w:ind w:left="-852" w:right="-297"/>
        <w:jc w:val="right"/>
        <w:rPr>
          <w:color w:val="000000" w:themeColor="text1"/>
          <w:sz w:val="24"/>
          <w:szCs w:val="24"/>
        </w:rPr>
      </w:pPr>
    </w:p>
    <w:p w:rsidR="00207BCC" w:rsidRPr="006D312C" w:rsidRDefault="00985448" w:rsidP="00207BCC">
      <w:pPr>
        <w:jc w:val="center"/>
        <w:rPr>
          <w:color w:val="000000" w:themeColor="text1"/>
          <w:sz w:val="24"/>
          <w:szCs w:val="24"/>
        </w:rPr>
      </w:pPr>
      <w:r>
        <w:rPr>
          <w:color w:val="000000" w:themeColor="text1"/>
          <w:sz w:val="24"/>
          <w:szCs w:val="24"/>
          <w:lang w:eastAsia="en-US"/>
        </w:rPr>
        <w:pict>
          <v:rect id="_x0000_s1039" style="position:absolute;left:0;text-align:left;margin-left:57.45pt;margin-top:14.3pt;width:284pt;height:29.35pt;z-index:251652096">
            <v:textbox style="mso-next-textbox:#_x0000_s1039">
              <w:txbxContent>
                <w:p w:rsidR="00207BCC" w:rsidRDefault="00207BCC" w:rsidP="00207BCC">
                  <w:pPr>
                    <w:jc w:val="center"/>
                  </w:pPr>
                  <w:r>
                    <w:rPr>
                      <w:sz w:val="24"/>
                      <w:szCs w:val="24"/>
                    </w:rPr>
                    <w:t>Прием, регистрация заявления и документов</w:t>
                  </w:r>
                </w:p>
              </w:txbxContent>
            </v:textbox>
          </v:rect>
        </w:pict>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985448" w:rsidP="00207BCC">
      <w:pPr>
        <w:pStyle w:val="1"/>
        <w:spacing w:line="218" w:lineRule="auto"/>
        <w:ind w:right="26" w:firstLine="709"/>
        <w:jc w:val="right"/>
        <w:rPr>
          <w:color w:val="000000" w:themeColor="text1"/>
          <w:szCs w:val="24"/>
        </w:rPr>
      </w:pPr>
      <w:r>
        <w:rPr>
          <w:noProof/>
          <w:snapToGrid/>
          <w:color w:val="000000" w:themeColor="text1"/>
          <w:szCs w:val="24"/>
        </w:rPr>
        <w:pict>
          <v:shapetype id="_x0000_t32" coordsize="21600,21600" o:spt="32" o:oned="t" path="m,l21600,21600e" filled="f">
            <v:path arrowok="t" fillok="f" o:connecttype="none"/>
            <o:lock v:ext="edit" shapetype="t"/>
          </v:shapetype>
          <v:shape id="_x0000_s1040" type="#_x0000_t32" style="position:absolute;left:0;text-align:left;margin-left:202.2pt;margin-top:2.85pt;width:0;height:15.75pt;z-index:251653120" o:connectortype="straight">
            <v:stroke endarrow="block"/>
          </v:shape>
        </w:pict>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985448" w:rsidP="00207BCC">
      <w:pPr>
        <w:pStyle w:val="1"/>
        <w:tabs>
          <w:tab w:val="left" w:pos="7200"/>
          <w:tab w:val="right" w:pos="9328"/>
        </w:tabs>
        <w:spacing w:line="218" w:lineRule="auto"/>
        <w:ind w:right="26" w:firstLine="709"/>
        <w:jc w:val="left"/>
        <w:rPr>
          <w:color w:val="000000" w:themeColor="text1"/>
          <w:szCs w:val="24"/>
        </w:rPr>
      </w:pPr>
      <w:r>
        <w:rPr>
          <w:noProof/>
          <w:snapToGrid/>
          <w:color w:val="000000" w:themeColor="text1"/>
          <w:szCs w:val="24"/>
        </w:rPr>
        <w:pict>
          <v:rect id="_x0000_s1041" style="position:absolute;left:0;text-align:left;margin-left:70.05pt;margin-top:11.7pt;width:249.45pt;height:22.5pt;z-index:251654144">
            <v:textbox style="mso-next-textbox:#_x0000_s1041">
              <w:txbxContent>
                <w:p w:rsidR="00207BCC" w:rsidRPr="00CC48EC" w:rsidRDefault="00207BCC" w:rsidP="00207BCC">
                  <w:pPr>
                    <w:jc w:val="center"/>
                    <w:rPr>
                      <w:sz w:val="24"/>
                      <w:szCs w:val="24"/>
                    </w:rPr>
                  </w:pPr>
                  <w:r>
                    <w:rPr>
                      <w:sz w:val="24"/>
                      <w:szCs w:val="24"/>
                    </w:rPr>
                    <w:t>Уведомление о приеме документов</w:t>
                  </w:r>
                </w:p>
              </w:txbxContent>
            </v:textbox>
          </v:rect>
        </w:pict>
      </w:r>
      <w:r w:rsidR="00207BCC" w:rsidRPr="006D312C">
        <w:rPr>
          <w:color w:val="000000" w:themeColor="text1"/>
          <w:szCs w:val="24"/>
        </w:rPr>
        <w:tab/>
      </w:r>
      <w:r w:rsidR="00207BCC" w:rsidRPr="006D312C">
        <w:rPr>
          <w:color w:val="000000" w:themeColor="text1"/>
          <w:szCs w:val="24"/>
        </w:rPr>
        <w:tab/>
      </w:r>
    </w:p>
    <w:p w:rsidR="00207BCC" w:rsidRPr="006D312C" w:rsidRDefault="00207BCC" w:rsidP="00207BCC">
      <w:pPr>
        <w:pStyle w:val="1"/>
        <w:tabs>
          <w:tab w:val="left" w:pos="4275"/>
          <w:tab w:val="right" w:pos="9328"/>
        </w:tabs>
        <w:spacing w:line="218" w:lineRule="auto"/>
        <w:ind w:right="26" w:firstLine="709"/>
        <w:jc w:val="left"/>
        <w:rPr>
          <w:color w:val="000000" w:themeColor="text1"/>
          <w:szCs w:val="24"/>
        </w:rPr>
      </w:pPr>
      <w:r w:rsidRPr="006D312C">
        <w:rPr>
          <w:color w:val="000000" w:themeColor="text1"/>
          <w:szCs w:val="24"/>
        </w:rPr>
        <w:tab/>
        <w:t>нет</w:t>
      </w:r>
      <w:r w:rsidRPr="006D312C">
        <w:rPr>
          <w:color w:val="000000" w:themeColor="text1"/>
          <w:szCs w:val="24"/>
        </w:rPr>
        <w:tab/>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985448" w:rsidP="00207BCC">
      <w:pPr>
        <w:pStyle w:val="1"/>
        <w:spacing w:line="218" w:lineRule="auto"/>
        <w:ind w:right="26" w:firstLine="709"/>
        <w:jc w:val="right"/>
        <w:rPr>
          <w:color w:val="000000" w:themeColor="text1"/>
          <w:szCs w:val="24"/>
        </w:rPr>
      </w:pPr>
      <w:r>
        <w:rPr>
          <w:noProof/>
          <w:snapToGrid/>
          <w:color w:val="000000" w:themeColor="text1"/>
          <w:szCs w:val="24"/>
        </w:rPr>
        <w:pict>
          <v:shape id="_x0000_s1042" type="#_x0000_t32" style="position:absolute;left:0;text-align:left;margin-left:202.2pt;margin-top:7.65pt;width:0;height:21.9pt;z-index:251655168" o:connectortype="straight">
            <v:stroke endarrow="block"/>
          </v:shape>
        </w:pict>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985448" w:rsidP="00207BCC">
      <w:pPr>
        <w:pStyle w:val="1"/>
        <w:spacing w:line="218" w:lineRule="auto"/>
        <w:ind w:right="26" w:firstLine="709"/>
        <w:jc w:val="right"/>
        <w:rPr>
          <w:color w:val="000000" w:themeColor="text1"/>
          <w:szCs w:val="24"/>
        </w:rPr>
      </w:pPr>
      <w:r>
        <w:rPr>
          <w:noProof/>
          <w:snapToGrid/>
          <w:color w:val="000000" w:themeColor="text1"/>
          <w:szCs w:val="24"/>
        </w:rPr>
        <w:pict>
          <v:rect id="_x0000_s1043" style="position:absolute;left:0;text-align:left;margin-left:70.05pt;margin-top:7.2pt;width:245.8pt;height:44.1pt;z-index:251656192">
            <v:textbox style="mso-next-textbox:#_x0000_s1043">
              <w:txbxContent>
                <w:p w:rsidR="00207BCC" w:rsidRPr="003E2652" w:rsidRDefault="00207BCC" w:rsidP="00207BCC">
                  <w:pPr>
                    <w:jc w:val="center"/>
                    <w:rPr>
                      <w:sz w:val="24"/>
                      <w:szCs w:val="24"/>
                    </w:rPr>
                  </w:pPr>
                  <w:r>
                    <w:rPr>
                      <w:sz w:val="24"/>
                      <w:szCs w:val="24"/>
                    </w:rPr>
                    <w:t xml:space="preserve">Формирование и направление </w:t>
                  </w:r>
                  <w:r w:rsidRPr="003E2652">
                    <w:rPr>
                      <w:sz w:val="24"/>
                      <w:szCs w:val="24"/>
                    </w:rPr>
                    <w:t>межведомственных запросов</w:t>
                  </w:r>
                  <w:r>
                    <w:rPr>
                      <w:sz w:val="24"/>
                      <w:szCs w:val="24"/>
                    </w:rPr>
                    <w:t xml:space="preserve"> </w:t>
                  </w:r>
                </w:p>
              </w:txbxContent>
            </v:textbox>
          </v:rect>
        </w:pict>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985448" w:rsidP="00207BCC">
      <w:pPr>
        <w:pStyle w:val="1"/>
        <w:spacing w:line="218" w:lineRule="auto"/>
        <w:ind w:right="26" w:firstLine="709"/>
        <w:jc w:val="right"/>
        <w:rPr>
          <w:color w:val="000000" w:themeColor="text1"/>
          <w:szCs w:val="24"/>
        </w:rPr>
      </w:pPr>
      <w:r>
        <w:rPr>
          <w:noProof/>
          <w:snapToGrid/>
          <w:color w:val="000000" w:themeColor="text1"/>
          <w:szCs w:val="24"/>
        </w:rPr>
        <w:pict>
          <v:shape id="_x0000_s1044" type="#_x0000_t32" style="position:absolute;left:0;text-align:left;margin-left:202.2pt;margin-top:1.15pt;width:0;height:22.5pt;z-index:251657216" o:connectortype="straight">
            <v:stroke endarrow="block"/>
          </v:shape>
        </w:pict>
      </w:r>
    </w:p>
    <w:p w:rsidR="00207BCC" w:rsidRPr="006D312C" w:rsidRDefault="00985448" w:rsidP="00207BCC">
      <w:pPr>
        <w:pStyle w:val="1"/>
        <w:spacing w:line="218" w:lineRule="auto"/>
        <w:ind w:right="26" w:firstLine="709"/>
        <w:jc w:val="right"/>
        <w:rPr>
          <w:color w:val="000000" w:themeColor="text1"/>
          <w:szCs w:val="24"/>
        </w:rPr>
      </w:pPr>
      <w:r w:rsidRPr="00985448">
        <w:rPr>
          <w:color w:val="000000" w:themeColor="text1"/>
          <w:szCs w:val="24"/>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5" type="#_x0000_t114" style="position:absolute;left:0;text-align:left;margin-left:44.25pt;margin-top:11.15pt;width:309.2pt;height:65.95pt;z-index:251658240">
            <v:textbox style="mso-next-textbox:#_x0000_s1045">
              <w:txbxContent>
                <w:p w:rsidR="00207BCC" w:rsidRDefault="00207BCC" w:rsidP="00207BCC">
                  <w:pPr>
                    <w:ind w:left="-142" w:right="-163"/>
                    <w:jc w:val="center"/>
                    <w:rPr>
                      <w:sz w:val="8"/>
                      <w:szCs w:val="8"/>
                    </w:rPr>
                  </w:pPr>
                </w:p>
                <w:p w:rsidR="00207BCC" w:rsidRPr="003E2652" w:rsidRDefault="00207BCC" w:rsidP="00207BCC">
                  <w:pPr>
                    <w:ind w:left="-142" w:right="-163"/>
                    <w:jc w:val="center"/>
                    <w:rPr>
                      <w:sz w:val="24"/>
                      <w:szCs w:val="24"/>
                    </w:rPr>
                  </w:pPr>
                  <w:r>
                    <w:rPr>
                      <w:sz w:val="24"/>
                      <w:szCs w:val="24"/>
                    </w:rPr>
                    <w:t>Р</w:t>
                  </w:r>
                  <w:r w:rsidRPr="003E2652">
                    <w:rPr>
                      <w:sz w:val="24"/>
                      <w:szCs w:val="24"/>
                    </w:rPr>
                    <w:t xml:space="preserve">ассмотрение заявления и представленных документов и принятие решения </w:t>
                  </w:r>
                  <w:r>
                    <w:rPr>
                      <w:sz w:val="24"/>
                      <w:szCs w:val="24"/>
                    </w:rPr>
                    <w:t>по подготовке результата предоставления услуги</w:t>
                  </w:r>
                </w:p>
              </w:txbxContent>
            </v:textbox>
          </v:shape>
        </w:pict>
      </w:r>
    </w:p>
    <w:p w:rsidR="00207BCC" w:rsidRPr="006D312C" w:rsidRDefault="00985448" w:rsidP="00207BCC">
      <w:pPr>
        <w:pStyle w:val="1"/>
        <w:spacing w:line="218" w:lineRule="auto"/>
        <w:ind w:right="26" w:firstLine="709"/>
        <w:jc w:val="right"/>
        <w:rPr>
          <w:color w:val="000000" w:themeColor="text1"/>
          <w:szCs w:val="24"/>
        </w:rPr>
      </w:pPr>
      <w:r>
        <w:rPr>
          <w:noProof/>
          <w:snapToGrid/>
          <w:color w:val="000000" w:themeColor="text1"/>
          <w:szCs w:val="24"/>
        </w:rPr>
        <w:pict>
          <v:line id="_x0000_s1047" style="position:absolute;left:0;text-align:left;z-index:251659264" from="251.45pt,149.7pt" to="296.45pt,194.7pt">
            <v:stroke endarrow="block"/>
          </v:line>
        </w:pict>
      </w:r>
      <w:r>
        <w:rPr>
          <w:noProof/>
          <w:snapToGrid/>
          <w:color w:val="000000" w:themeColor="text1"/>
          <w:szCs w:val="24"/>
        </w:rPr>
        <w:pict>
          <v:line id="_x0000_s1048" style="position:absolute;left:0;text-align:left;flip:x;z-index:251660288" from="89.45pt,149.7pt" to="134.45pt,194.7pt">
            <v:stroke endarrow="block"/>
          </v:line>
        </w:pict>
      </w: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spacing w:line="218" w:lineRule="auto"/>
        <w:ind w:right="26"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Pr="006D312C" w:rsidRDefault="00985448" w:rsidP="00207BCC">
      <w:pPr>
        <w:pStyle w:val="1"/>
        <w:ind w:right="28" w:firstLine="709"/>
        <w:jc w:val="right"/>
        <w:rPr>
          <w:color w:val="000000" w:themeColor="text1"/>
          <w:szCs w:val="24"/>
        </w:rPr>
      </w:pPr>
      <w:r w:rsidRPr="00985448">
        <w:rPr>
          <w:color w:val="000000" w:themeColor="text1"/>
          <w:szCs w:val="24"/>
        </w:rPr>
        <w:pict>
          <v:line id="_x0000_s1049" style="position:absolute;left:0;text-align:left;z-index:251661312" from="202.2pt,.6pt" to="202.2pt,16.1pt">
            <v:stroke endarrow="block"/>
          </v:line>
        </w:pict>
      </w:r>
    </w:p>
    <w:p w:rsidR="00207BCC" w:rsidRPr="006D312C" w:rsidRDefault="00985448" w:rsidP="00207BCC">
      <w:pPr>
        <w:pStyle w:val="1"/>
        <w:ind w:right="28" w:firstLine="709"/>
        <w:jc w:val="right"/>
        <w:rPr>
          <w:color w:val="000000" w:themeColor="text1"/>
          <w:szCs w:val="24"/>
        </w:rPr>
      </w:pPr>
      <w:r>
        <w:rPr>
          <w:noProof/>
          <w:snapToGrid/>
          <w:color w:val="000000" w:themeColor="text1"/>
          <w:szCs w:val="24"/>
        </w:rPr>
        <w:pict>
          <v:roundrect id="_x0000_s1050" style="position:absolute;left:0;text-align:left;margin-left:44.25pt;margin-top:2.3pt;width:313.6pt;height:67.15pt;z-index:251662336" arcsize="10923f">
            <v:textbox style="mso-next-textbox:#_x0000_s1050">
              <w:txbxContent>
                <w:p w:rsidR="00207BCC" w:rsidRPr="0079491B" w:rsidRDefault="00207BCC" w:rsidP="00207BCC">
                  <w:pPr>
                    <w:jc w:val="center"/>
                    <w:rPr>
                      <w:sz w:val="24"/>
                      <w:szCs w:val="24"/>
                    </w:rPr>
                  </w:pPr>
                  <w:r>
                    <w:rPr>
                      <w:sz w:val="24"/>
                      <w:szCs w:val="24"/>
                    </w:rPr>
                    <w:t>Регистрация и выдача (направление) заявителю или его представителю результата предоставления муниципальной услуги</w:t>
                  </w:r>
                </w:p>
              </w:txbxContent>
            </v:textbox>
          </v:roundrect>
        </w:pict>
      </w: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tabs>
          <w:tab w:val="left" w:pos="1576"/>
          <w:tab w:val="left" w:pos="7268"/>
          <w:tab w:val="right" w:pos="9331"/>
        </w:tabs>
        <w:ind w:right="28" w:firstLine="709"/>
        <w:jc w:val="left"/>
        <w:rPr>
          <w:color w:val="000000" w:themeColor="text1"/>
          <w:szCs w:val="24"/>
        </w:rPr>
      </w:pPr>
      <w:r w:rsidRPr="006D312C">
        <w:rPr>
          <w:color w:val="000000" w:themeColor="text1"/>
          <w:szCs w:val="24"/>
        </w:rPr>
        <w:tab/>
      </w:r>
      <w:r w:rsidRPr="006D312C">
        <w:rPr>
          <w:color w:val="000000" w:themeColor="text1"/>
          <w:szCs w:val="24"/>
        </w:rPr>
        <w:tab/>
      </w: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tabs>
          <w:tab w:val="left" w:pos="7260"/>
          <w:tab w:val="right" w:pos="9326"/>
        </w:tabs>
        <w:ind w:right="28" w:firstLine="709"/>
        <w:jc w:val="left"/>
        <w:rPr>
          <w:color w:val="000000" w:themeColor="text1"/>
          <w:szCs w:val="24"/>
        </w:rPr>
      </w:pPr>
      <w:r w:rsidRPr="006D312C">
        <w:rPr>
          <w:color w:val="000000" w:themeColor="text1"/>
          <w:szCs w:val="24"/>
        </w:rPr>
        <w:tab/>
      </w:r>
      <w:r w:rsidRPr="006D312C">
        <w:rPr>
          <w:color w:val="000000" w:themeColor="text1"/>
          <w:szCs w:val="24"/>
        </w:rPr>
        <w:tab/>
      </w:r>
    </w:p>
    <w:p w:rsidR="00207BCC" w:rsidRPr="006D312C" w:rsidRDefault="00985448" w:rsidP="00207BCC">
      <w:pPr>
        <w:pStyle w:val="1"/>
        <w:ind w:right="28" w:firstLine="709"/>
        <w:jc w:val="right"/>
        <w:rPr>
          <w:color w:val="000000" w:themeColor="text1"/>
          <w:szCs w:val="24"/>
        </w:rPr>
      </w:pPr>
      <w:r w:rsidRPr="00985448">
        <w:rPr>
          <w:color w:val="000000" w:themeColor="text1"/>
          <w:szCs w:val="24"/>
        </w:rPr>
        <w:pict>
          <v:rect id="_x0000_s1046" style="position:absolute;left:0;text-align:left;margin-left:-9pt;margin-top:6.6pt;width:198.8pt;height:56pt;z-index:251663360">
            <v:textbox style="mso-next-textbox:#_x0000_s1046">
              <w:txbxContent>
                <w:p w:rsidR="00207BCC" w:rsidRDefault="00207BCC" w:rsidP="00207BCC">
                  <w:pPr>
                    <w:jc w:val="center"/>
                    <w:rPr>
                      <w:sz w:val="24"/>
                      <w:szCs w:val="24"/>
                    </w:rPr>
                  </w:pPr>
                  <w:r>
                    <w:rPr>
                      <w:sz w:val="24"/>
                      <w:szCs w:val="24"/>
                    </w:rPr>
                    <w:t xml:space="preserve">Выдача (направление) разрешения на </w:t>
                  </w:r>
                  <w:r w:rsidRPr="00142F52">
                    <w:rPr>
                      <w:sz w:val="24"/>
                      <w:szCs w:val="24"/>
                    </w:rPr>
                    <w:t>право организации розничного рынка</w:t>
                  </w:r>
                </w:p>
              </w:txbxContent>
            </v:textbox>
          </v:rect>
        </w:pict>
      </w:r>
      <w:r w:rsidRPr="00985448">
        <w:rPr>
          <w:color w:val="000000" w:themeColor="text1"/>
          <w:szCs w:val="24"/>
        </w:rPr>
        <w:pict>
          <v:rect id="_x0000_s1051" style="position:absolute;left:0;text-align:left;margin-left:225pt;margin-top:6.6pt;width:234.95pt;height:56pt;z-index:251664384">
            <v:textbox style="mso-next-textbox:#_x0000_s1051">
              <w:txbxContent>
                <w:p w:rsidR="00207BCC" w:rsidRDefault="00207BCC" w:rsidP="00207BCC">
                  <w:pPr>
                    <w:jc w:val="center"/>
                    <w:rPr>
                      <w:sz w:val="24"/>
                      <w:szCs w:val="24"/>
                    </w:rPr>
                  </w:pPr>
                  <w:r>
                    <w:rPr>
                      <w:sz w:val="24"/>
                      <w:szCs w:val="24"/>
                    </w:rPr>
                    <w:t>Выдача (направление) заявителя решения об отказе в п</w:t>
                  </w:r>
                  <w:r w:rsidRPr="00142F52">
                    <w:rPr>
                      <w:sz w:val="24"/>
                      <w:szCs w:val="24"/>
                    </w:rPr>
                    <w:t>редоставлени</w:t>
                  </w:r>
                  <w:r>
                    <w:rPr>
                      <w:sz w:val="24"/>
                      <w:szCs w:val="24"/>
                    </w:rPr>
                    <w:t>и</w:t>
                  </w:r>
                  <w:r w:rsidRPr="00142F52">
                    <w:rPr>
                      <w:sz w:val="24"/>
                      <w:szCs w:val="24"/>
                    </w:rPr>
                    <w:t xml:space="preserve"> разрешения на право организации розничного рынка</w:t>
                  </w:r>
                </w:p>
              </w:txbxContent>
            </v:textbox>
          </v:rect>
        </w:pict>
      </w: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Pr="006D312C" w:rsidRDefault="00207BCC" w:rsidP="00207BCC">
      <w:pPr>
        <w:pStyle w:val="1"/>
        <w:ind w:right="28" w:firstLine="709"/>
        <w:jc w:val="right"/>
        <w:rPr>
          <w:color w:val="000000" w:themeColor="text1"/>
          <w:szCs w:val="24"/>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Pr="006D312C" w:rsidRDefault="00207BCC" w:rsidP="00207BCC">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lastRenderedPageBreak/>
        <w:t xml:space="preserve">Приложение № 4 </w:t>
      </w:r>
      <w:proofErr w:type="gramStart"/>
      <w:r w:rsidRPr="006D312C">
        <w:rPr>
          <w:rFonts w:ascii="Times New Roman" w:hAnsi="Times New Roman" w:cs="Times New Roman"/>
          <w:color w:val="000000" w:themeColor="text1"/>
          <w:sz w:val="24"/>
          <w:szCs w:val="24"/>
        </w:rPr>
        <w:t>к</w:t>
      </w:r>
      <w:proofErr w:type="gramEnd"/>
    </w:p>
    <w:p w:rsidR="00207BCC" w:rsidRPr="006D312C" w:rsidRDefault="00207BCC" w:rsidP="00207BCC">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Административному регламенту</w:t>
      </w:r>
    </w:p>
    <w:p w:rsidR="00207BCC" w:rsidRDefault="00207BCC">
      <w:pPr>
        <w:spacing w:after="0" w:line="240" w:lineRule="auto"/>
        <w:ind w:right="-6"/>
        <w:rPr>
          <w:rFonts w:ascii="Times New Roman" w:hAnsi="Times New Roman" w:cs="Times New Roman"/>
          <w:b/>
          <w:sz w:val="28"/>
          <w:szCs w:val="28"/>
        </w:rPr>
      </w:pP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ФИО (наименование заявителя):</w:t>
      </w: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w:t>
      </w:r>
    </w:p>
    <w:p w:rsidR="00207BCC" w:rsidRPr="006D312C" w:rsidRDefault="00207BCC" w:rsidP="00207BCC">
      <w:pPr>
        <w:pStyle w:val="ConsPlusNonformat"/>
        <w:jc w:val="center"/>
        <w:rPr>
          <w:rFonts w:ascii="Times New Roman" w:hAnsi="Times New Roman" w:cs="Times New Roman"/>
          <w:color w:val="000000" w:themeColor="text1"/>
          <w:sz w:val="24"/>
          <w:szCs w:val="24"/>
        </w:rPr>
      </w:pP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Адрес регистрации:</w:t>
      </w: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w:t>
      </w:r>
    </w:p>
    <w:p w:rsidR="00207BCC" w:rsidRPr="006D312C" w:rsidRDefault="00207BCC" w:rsidP="00207BCC">
      <w:pPr>
        <w:pStyle w:val="ConsPlusNonformat"/>
        <w:jc w:val="center"/>
        <w:rPr>
          <w:rFonts w:ascii="Times New Roman" w:hAnsi="Times New Roman" w:cs="Times New Roman"/>
          <w:color w:val="000000" w:themeColor="text1"/>
          <w:sz w:val="24"/>
          <w:szCs w:val="24"/>
        </w:rPr>
      </w:pP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УВЕДОМЛЕНИЕ О ПРИЕМЕ ДОКУМЕНТОВ ДЛЯ ПРЕДОСТАВЛЕНИЯ УСЛУГИ</w:t>
      </w:r>
    </w:p>
    <w:p w:rsidR="00207BCC" w:rsidRPr="006D312C" w:rsidRDefault="00207BCC" w:rsidP="00207BCC">
      <w:pPr>
        <w:pStyle w:val="ConsPlusNonformat"/>
        <w:jc w:val="center"/>
        <w:rPr>
          <w:rFonts w:ascii="Times New Roman" w:hAnsi="Times New Roman" w:cs="Times New Roman"/>
          <w:color w:val="000000" w:themeColor="text1"/>
          <w:sz w:val="24"/>
          <w:szCs w:val="24"/>
        </w:rPr>
      </w:pP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Настоящим уведомляем о том, что для получения муниципальной услуги «Предоставлению разрешения на право организации розничного рынка», от Вас приняты следующие документы: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4"/>
        <w:gridCol w:w="3253"/>
        <w:gridCol w:w="1912"/>
        <w:gridCol w:w="2146"/>
        <w:gridCol w:w="1665"/>
      </w:tblGrid>
      <w:tr w:rsidR="00207BCC" w:rsidRPr="006D312C" w:rsidTr="00022BF6">
        <w:tc>
          <w:tcPr>
            <w:tcW w:w="594" w:type="dxa"/>
            <w:vAlign w:val="center"/>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п/п</w:t>
            </w:r>
          </w:p>
        </w:tc>
        <w:tc>
          <w:tcPr>
            <w:tcW w:w="3253" w:type="dxa"/>
            <w:vAlign w:val="center"/>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Наименование документа</w:t>
            </w:r>
          </w:p>
        </w:tc>
        <w:tc>
          <w:tcPr>
            <w:tcW w:w="1912" w:type="dxa"/>
            <w:vAlign w:val="center"/>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Вид документа (оригинал, нотариальная копия, ксерокопия)</w:t>
            </w:r>
          </w:p>
        </w:tc>
        <w:tc>
          <w:tcPr>
            <w:tcW w:w="2146" w:type="dxa"/>
            <w:vAlign w:val="center"/>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Реквизиты документа (дата выдачи, номер, кем выдан, иное)</w:t>
            </w:r>
          </w:p>
        </w:tc>
        <w:tc>
          <w:tcPr>
            <w:tcW w:w="1665" w:type="dxa"/>
            <w:vAlign w:val="center"/>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Количество листов</w:t>
            </w: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r w:rsidR="00207BCC" w:rsidRPr="006D312C" w:rsidTr="00022BF6">
        <w:trPr>
          <w:trHeight w:val="567"/>
        </w:trPr>
        <w:tc>
          <w:tcPr>
            <w:tcW w:w="59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325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912"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46"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665"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bl>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Всего принято ____________ документов на ____________ листах.</w:t>
      </w:r>
    </w:p>
    <w:p w:rsidR="00207BCC" w:rsidRPr="006D312C" w:rsidRDefault="00207BCC" w:rsidP="00207BCC">
      <w:pPr>
        <w:pStyle w:val="ConsPlusNonformat"/>
        <w:jc w:val="center"/>
        <w:rPr>
          <w:rFonts w:ascii="Times New Roman" w:hAnsi="Times New Roman" w:cs="Times New Roman"/>
          <w:color w:val="000000" w:themeColor="text1"/>
          <w:sz w:val="24"/>
          <w:szCs w:val="24"/>
        </w:rPr>
      </w:pPr>
    </w:p>
    <w:tbl>
      <w:tblPr>
        <w:tblW w:w="0" w:type="auto"/>
        <w:tblLook w:val="04A0"/>
      </w:tblPr>
      <w:tblGrid>
        <w:gridCol w:w="2541"/>
        <w:gridCol w:w="2029"/>
        <w:gridCol w:w="278"/>
        <w:gridCol w:w="2169"/>
        <w:gridCol w:w="277"/>
        <w:gridCol w:w="1618"/>
        <w:gridCol w:w="375"/>
      </w:tblGrid>
      <w:tr w:rsidR="00207BCC" w:rsidRPr="006D312C" w:rsidTr="00022BF6">
        <w:tc>
          <w:tcPr>
            <w:tcW w:w="2660"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Документы передал:</w:t>
            </w:r>
          </w:p>
        </w:tc>
        <w:tc>
          <w:tcPr>
            <w:tcW w:w="2126"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8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268"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8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701"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48"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tc>
      </w:tr>
      <w:tr w:rsidR="00207BCC" w:rsidRPr="006D312C" w:rsidTr="00022BF6">
        <w:tc>
          <w:tcPr>
            <w:tcW w:w="2660"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26"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(Ф.И.О.)</w:t>
            </w:r>
          </w:p>
        </w:tc>
        <w:tc>
          <w:tcPr>
            <w:tcW w:w="28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268"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w:t>
            </w:r>
          </w:p>
        </w:tc>
        <w:tc>
          <w:tcPr>
            <w:tcW w:w="28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701"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(дата)</w:t>
            </w:r>
          </w:p>
        </w:tc>
        <w:tc>
          <w:tcPr>
            <w:tcW w:w="248"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bl>
    <w:p w:rsidR="00207BCC" w:rsidRPr="006D312C" w:rsidRDefault="00207BCC" w:rsidP="00207BCC">
      <w:pPr>
        <w:pStyle w:val="ConsPlusNonformat"/>
        <w:jc w:val="center"/>
        <w:rPr>
          <w:rFonts w:ascii="Times New Roman" w:hAnsi="Times New Roman" w:cs="Times New Roman"/>
          <w:color w:val="000000" w:themeColor="text1"/>
          <w:sz w:val="24"/>
          <w:szCs w:val="24"/>
        </w:rPr>
      </w:pPr>
    </w:p>
    <w:tbl>
      <w:tblPr>
        <w:tblW w:w="0" w:type="auto"/>
        <w:tblLook w:val="04A0"/>
      </w:tblPr>
      <w:tblGrid>
        <w:gridCol w:w="2541"/>
        <w:gridCol w:w="2029"/>
        <w:gridCol w:w="278"/>
        <w:gridCol w:w="2169"/>
        <w:gridCol w:w="277"/>
        <w:gridCol w:w="1618"/>
        <w:gridCol w:w="375"/>
      </w:tblGrid>
      <w:tr w:rsidR="00207BCC" w:rsidRPr="006D312C" w:rsidTr="00022BF6">
        <w:tc>
          <w:tcPr>
            <w:tcW w:w="2660"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Документы принял:</w:t>
            </w:r>
          </w:p>
        </w:tc>
        <w:tc>
          <w:tcPr>
            <w:tcW w:w="2126"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8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268"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8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701" w:type="dxa"/>
            <w:tcBorders>
              <w:bottom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48"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tc>
      </w:tr>
      <w:tr w:rsidR="00207BCC" w:rsidRPr="006D312C" w:rsidTr="00022BF6">
        <w:tc>
          <w:tcPr>
            <w:tcW w:w="2660"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126"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(Ф.И.О.)</w:t>
            </w:r>
          </w:p>
        </w:tc>
        <w:tc>
          <w:tcPr>
            <w:tcW w:w="284"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2268"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w:t>
            </w:r>
          </w:p>
        </w:tc>
        <w:tc>
          <w:tcPr>
            <w:tcW w:w="283"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c>
          <w:tcPr>
            <w:tcW w:w="1701" w:type="dxa"/>
            <w:tcBorders>
              <w:top w:val="single" w:sz="4" w:space="0" w:color="auto"/>
            </w:tcBorders>
          </w:tcPr>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(дата)</w:t>
            </w:r>
          </w:p>
        </w:tc>
        <w:tc>
          <w:tcPr>
            <w:tcW w:w="248" w:type="dxa"/>
          </w:tcPr>
          <w:p w:rsidR="00207BCC" w:rsidRPr="006D312C" w:rsidRDefault="00207BCC" w:rsidP="00207BCC">
            <w:pPr>
              <w:pStyle w:val="ConsPlusNonformat"/>
              <w:jc w:val="center"/>
              <w:rPr>
                <w:rFonts w:ascii="Times New Roman" w:hAnsi="Times New Roman" w:cs="Times New Roman"/>
                <w:color w:val="000000" w:themeColor="text1"/>
                <w:sz w:val="24"/>
                <w:szCs w:val="24"/>
              </w:rPr>
            </w:pPr>
          </w:p>
        </w:tc>
      </w:tr>
    </w:tbl>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Pr="006D312C" w:rsidRDefault="00207BCC" w:rsidP="00207BCC">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Приложение № 5 </w:t>
      </w:r>
      <w:proofErr w:type="gramStart"/>
      <w:r w:rsidRPr="006D312C">
        <w:rPr>
          <w:rFonts w:ascii="Times New Roman" w:hAnsi="Times New Roman" w:cs="Times New Roman"/>
          <w:color w:val="000000" w:themeColor="text1"/>
          <w:sz w:val="24"/>
          <w:szCs w:val="24"/>
        </w:rPr>
        <w:t>к</w:t>
      </w:r>
      <w:proofErr w:type="gramEnd"/>
    </w:p>
    <w:p w:rsidR="00207BCC" w:rsidRPr="006D312C" w:rsidRDefault="00207BCC" w:rsidP="00207BCC">
      <w:pPr>
        <w:pStyle w:val="ConsPlusNormal"/>
        <w:jc w:val="righ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Административному к регламенту</w:t>
      </w:r>
      <w:proofErr w:type="gramEnd"/>
    </w:p>
    <w:p w:rsidR="00207BCC" w:rsidRPr="006D312C" w:rsidRDefault="00207BCC" w:rsidP="00207BCC">
      <w:pPr>
        <w:jc w:val="both"/>
        <w:rPr>
          <w:color w:val="000000" w:themeColor="text1"/>
          <w:sz w:val="24"/>
          <w:szCs w:val="24"/>
        </w:rPr>
      </w:pPr>
    </w:p>
    <w:p w:rsidR="00207BCC" w:rsidRPr="006D312C" w:rsidRDefault="00207BCC" w:rsidP="000F2C7A">
      <w:pPr>
        <w:pStyle w:val="ConsPlusNonformat"/>
        <w:jc w:val="right"/>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(на бланке администрации</w:t>
      </w:r>
      <w:proofErr w:type="gramEnd"/>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_________________ муниципального района)</w:t>
      </w:r>
    </w:p>
    <w:p w:rsidR="00207BCC" w:rsidRPr="006D312C" w:rsidRDefault="00207BCC" w:rsidP="000F2C7A">
      <w:pPr>
        <w:pStyle w:val="ConsPlusNonformat"/>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(городского округа)</w:t>
      </w:r>
    </w:p>
    <w:p w:rsidR="00207BCC" w:rsidRPr="006D312C" w:rsidRDefault="00207BCC" w:rsidP="000F2C7A">
      <w:pPr>
        <w:pStyle w:val="ConsPlusNonformat"/>
        <w:jc w:val="right"/>
        <w:rPr>
          <w:rFonts w:ascii="Times New Roman" w:hAnsi="Times New Roman" w:cs="Times New Roman"/>
          <w:color w:val="000000" w:themeColor="text1"/>
          <w:sz w:val="24"/>
          <w:szCs w:val="24"/>
        </w:rPr>
      </w:pPr>
    </w:p>
    <w:p w:rsidR="00207BCC" w:rsidRPr="006D312C" w:rsidRDefault="00207BCC" w:rsidP="00207BCC">
      <w:pPr>
        <w:pStyle w:val="ConsPlusNonformat"/>
        <w:jc w:val="both"/>
        <w:rPr>
          <w:rFonts w:ascii="Times New Roman" w:hAnsi="Times New Roman" w:cs="Times New Roman"/>
          <w:color w:val="000000" w:themeColor="text1"/>
          <w:sz w:val="24"/>
          <w:szCs w:val="24"/>
        </w:rPr>
      </w:pPr>
      <w:bookmarkStart w:id="6" w:name="P380"/>
      <w:bookmarkEnd w:id="6"/>
      <w:r w:rsidRPr="006D312C">
        <w:rPr>
          <w:rFonts w:ascii="Times New Roman" w:hAnsi="Times New Roman" w:cs="Times New Roman"/>
          <w:color w:val="000000" w:themeColor="text1"/>
          <w:sz w:val="24"/>
          <w:szCs w:val="24"/>
        </w:rPr>
        <w:t xml:space="preserve">                                РАЗРЕШЕНИЕ</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на право организации розничного рынка</w:t>
      </w:r>
    </w:p>
    <w:p w:rsidR="00207BCC" w:rsidRPr="006D312C" w:rsidRDefault="00207BCC" w:rsidP="00207BCC">
      <w:pPr>
        <w:pStyle w:val="ConsPlusNonformat"/>
        <w:jc w:val="both"/>
        <w:rPr>
          <w:rFonts w:ascii="Times New Roman" w:hAnsi="Times New Roman" w:cs="Times New Roman"/>
          <w:color w:val="000000" w:themeColor="text1"/>
          <w:sz w:val="24"/>
          <w:szCs w:val="24"/>
        </w:rPr>
      </w:pP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N _______                                     "___" ________________ г.</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Администрация ______________ муниципального района на основании 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номер и дата издания постановления администрации</w:t>
      </w:r>
      <w:proofErr w:type="gramEnd"/>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 муниципального района)</w:t>
      </w:r>
    </w:p>
    <w:p w:rsidR="00207BCC" w:rsidRPr="006D312C" w:rsidRDefault="00207BCC" w:rsidP="00207BCC">
      <w:pPr>
        <w:pStyle w:val="ConsPlusNonformat"/>
        <w:jc w:val="both"/>
        <w:rPr>
          <w:rFonts w:ascii="Times New Roman" w:hAnsi="Times New Roman" w:cs="Times New Roman"/>
          <w:color w:val="000000" w:themeColor="text1"/>
          <w:sz w:val="24"/>
          <w:szCs w:val="24"/>
        </w:rPr>
      </w:pP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разрешает 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полное и (в случае если имеется) сокращенное</w:t>
      </w:r>
      <w:proofErr w:type="gramEnd"/>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наименования, в том числе фирменное наименование, </w:t>
      </w:r>
      <w:proofErr w:type="gramStart"/>
      <w:r w:rsidRPr="006D312C">
        <w:rPr>
          <w:rFonts w:ascii="Times New Roman" w:hAnsi="Times New Roman" w:cs="Times New Roman"/>
          <w:color w:val="000000" w:themeColor="text1"/>
          <w:sz w:val="24"/>
          <w:szCs w:val="24"/>
        </w:rPr>
        <w:t>организационно-правовая</w:t>
      </w:r>
      <w:proofErr w:type="gramEnd"/>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форма юридического лица, место его нахождения, ИНН)</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организовать ________________________ розничный рынок.</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(тип рынка)</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Место  расположения объекта и объектов недвижимости, где предполагается</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организовать рынок: 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Срок действия разрешения </w:t>
      </w:r>
      <w:proofErr w:type="gramStart"/>
      <w:r w:rsidRPr="006D312C">
        <w:rPr>
          <w:rFonts w:ascii="Times New Roman" w:hAnsi="Times New Roman" w:cs="Times New Roman"/>
          <w:color w:val="000000" w:themeColor="text1"/>
          <w:sz w:val="24"/>
          <w:szCs w:val="24"/>
        </w:rPr>
        <w:t>с</w:t>
      </w:r>
      <w:proofErr w:type="gramEnd"/>
      <w:r w:rsidRPr="006D312C">
        <w:rPr>
          <w:rFonts w:ascii="Times New Roman" w:hAnsi="Times New Roman" w:cs="Times New Roman"/>
          <w:color w:val="000000" w:themeColor="text1"/>
          <w:sz w:val="24"/>
          <w:szCs w:val="24"/>
        </w:rPr>
        <w:t xml:space="preserve"> "____________" до "_______________________".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  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proofErr w:type="gramStart"/>
      <w:r w:rsidRPr="006D312C">
        <w:rPr>
          <w:rFonts w:ascii="Times New Roman" w:hAnsi="Times New Roman" w:cs="Times New Roman"/>
          <w:color w:val="000000" w:themeColor="text1"/>
          <w:sz w:val="24"/>
          <w:szCs w:val="24"/>
        </w:rPr>
        <w:t>(подпись заместителя главы администрации               (должность, Ф.И.О.)</w:t>
      </w:r>
      <w:proofErr w:type="gramEnd"/>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Муниципального района </w:t>
      </w:r>
    </w:p>
    <w:p w:rsidR="00207BCC" w:rsidRDefault="00207BCC" w:rsidP="00207BCC">
      <w:pPr>
        <w:pStyle w:val="ConsPlusNonformat"/>
        <w:jc w:val="both"/>
        <w:rPr>
          <w:rFonts w:ascii="Times New Roman" w:hAnsi="Times New Roman" w:cs="Times New Roman"/>
          <w:color w:val="000000" w:themeColor="text1"/>
          <w:sz w:val="24"/>
          <w:szCs w:val="24"/>
        </w:rPr>
      </w:pPr>
    </w:p>
    <w:p w:rsidR="00207BC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М.П.</w:t>
      </w:r>
    </w:p>
    <w:p w:rsidR="00207BCC" w:rsidRDefault="00207BCC" w:rsidP="00207BCC">
      <w:pPr>
        <w:pStyle w:val="ConsPlusNonformat"/>
        <w:jc w:val="both"/>
        <w:rPr>
          <w:rFonts w:ascii="Times New Roman" w:hAnsi="Times New Roman" w:cs="Times New Roman"/>
          <w:color w:val="000000" w:themeColor="text1"/>
          <w:sz w:val="24"/>
          <w:szCs w:val="24"/>
        </w:rPr>
      </w:pPr>
    </w:p>
    <w:p w:rsidR="00207BCC" w:rsidRPr="00207BCC" w:rsidRDefault="00207BCC" w:rsidP="00207BCC">
      <w:pPr>
        <w:spacing w:after="0" w:line="240" w:lineRule="auto"/>
        <w:ind w:right="-6"/>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207BCC" w:rsidRPr="006D312C" w:rsidRDefault="00207BCC" w:rsidP="00207BCC">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lastRenderedPageBreak/>
        <w:t>Приложение № 6</w:t>
      </w:r>
    </w:p>
    <w:p w:rsidR="00207BCC" w:rsidRPr="006D312C" w:rsidRDefault="00207BCC" w:rsidP="00207BCC">
      <w:pPr>
        <w:pStyle w:val="ConsPlusNormal"/>
        <w:jc w:val="right"/>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к Административному регламенту</w:t>
      </w:r>
    </w:p>
    <w:p w:rsidR="00207BCC" w:rsidRPr="006D312C" w:rsidRDefault="00207BCC" w:rsidP="00207BCC">
      <w:pPr>
        <w:pStyle w:val="ConsPlusNormal"/>
        <w:jc w:val="both"/>
        <w:rPr>
          <w:rFonts w:ascii="Times New Roman" w:hAnsi="Times New Roman" w:cs="Times New Roman"/>
          <w:color w:val="000000" w:themeColor="text1"/>
          <w:sz w:val="24"/>
          <w:szCs w:val="24"/>
        </w:rPr>
      </w:pP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(на бланке администрации</w:t>
      </w:r>
      <w:r>
        <w:rPr>
          <w:rFonts w:ascii="Times New Roman" w:hAnsi="Times New Roman" w:cs="Times New Roman"/>
          <w:color w:val="000000" w:themeColor="text1"/>
          <w:sz w:val="24"/>
          <w:szCs w:val="24"/>
        </w:rPr>
        <w:t xml:space="preserve"> </w:t>
      </w:r>
      <w:r w:rsidRPr="006D312C">
        <w:rPr>
          <w:rFonts w:ascii="Times New Roman" w:hAnsi="Times New Roman" w:cs="Times New Roman"/>
          <w:color w:val="000000" w:themeColor="text1"/>
          <w:sz w:val="24"/>
          <w:szCs w:val="24"/>
        </w:rPr>
        <w:t>____________ муниципального района)</w:t>
      </w:r>
    </w:p>
    <w:p w:rsidR="00207BCC" w:rsidRDefault="00207BCC" w:rsidP="00207BCC">
      <w:pPr>
        <w:pStyle w:val="ConsPlusNonformat"/>
        <w:jc w:val="both"/>
        <w:rPr>
          <w:rFonts w:ascii="Times New Roman" w:hAnsi="Times New Roman" w:cs="Times New Roman"/>
          <w:color w:val="000000" w:themeColor="text1"/>
          <w:sz w:val="24"/>
          <w:szCs w:val="24"/>
        </w:rPr>
      </w:pPr>
      <w:bookmarkStart w:id="7" w:name="P423"/>
      <w:bookmarkEnd w:id="7"/>
    </w:p>
    <w:p w:rsidR="00207BCC" w:rsidRDefault="00207BCC" w:rsidP="00207BCC">
      <w:pPr>
        <w:pStyle w:val="ConsPlusNonformat"/>
        <w:jc w:val="both"/>
        <w:rPr>
          <w:rFonts w:ascii="Times New Roman" w:hAnsi="Times New Roman" w:cs="Times New Roman"/>
          <w:color w:val="000000" w:themeColor="text1"/>
          <w:sz w:val="24"/>
          <w:szCs w:val="24"/>
        </w:rPr>
      </w:pPr>
    </w:p>
    <w:p w:rsidR="00207BCC" w:rsidRPr="006D312C" w:rsidRDefault="00207BCC" w:rsidP="00207BCC">
      <w:pPr>
        <w:pStyle w:val="ConsPlusNonformat"/>
        <w:jc w:val="center"/>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УВЕДОМЛЕНИЕ</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 выдаче разрешения на право организации розничного рынка</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"____"____________ </w:t>
      </w: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Администрация _________________ муниципального района (городского округа) на основании _______________________________________________________________________________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w:t>
      </w:r>
      <w:proofErr w:type="gramStart"/>
      <w:r w:rsidRPr="006D312C">
        <w:rPr>
          <w:rFonts w:ascii="Times New Roman" w:hAnsi="Times New Roman" w:cs="Times New Roman"/>
          <w:color w:val="000000" w:themeColor="text1"/>
          <w:sz w:val="24"/>
          <w:szCs w:val="24"/>
        </w:rPr>
        <w:t>(указывается номер и дата издания постановления администрации   муниципального района (городского округа)</w:t>
      </w:r>
      <w:proofErr w:type="gramEnd"/>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уведомляет 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___________________________________________________________________________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(полное наименование заявителя)</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о выдаче разрешения на право организации розничного рынка.</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Приложение:</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 xml:space="preserve">    Разрешение на право организации розничного рынка N ___ от "_________ </w:t>
      </w:r>
      <w:proofErr w:type="gramStart"/>
      <w:r w:rsidRPr="006D312C">
        <w:rPr>
          <w:rFonts w:ascii="Times New Roman" w:hAnsi="Times New Roman" w:cs="Times New Roman"/>
          <w:color w:val="000000" w:themeColor="text1"/>
          <w:sz w:val="24"/>
          <w:szCs w:val="24"/>
        </w:rPr>
        <w:t>г</w:t>
      </w:r>
      <w:proofErr w:type="gramEnd"/>
      <w:r w:rsidRPr="006D312C">
        <w:rPr>
          <w:rFonts w:ascii="Times New Roman" w:hAnsi="Times New Roman" w:cs="Times New Roman"/>
          <w:color w:val="000000" w:themeColor="text1"/>
          <w:sz w:val="24"/>
          <w:szCs w:val="24"/>
        </w:rPr>
        <w:t>.</w:t>
      </w:r>
    </w:p>
    <w:p w:rsidR="00207BCC" w:rsidRPr="006D312C" w:rsidRDefault="00207BCC" w:rsidP="00207BCC">
      <w:pPr>
        <w:pStyle w:val="ConsPlusNonformat"/>
        <w:jc w:val="both"/>
        <w:rPr>
          <w:rFonts w:ascii="Times New Roman" w:hAnsi="Times New Roman" w:cs="Times New Roman"/>
          <w:color w:val="000000" w:themeColor="text1"/>
          <w:sz w:val="24"/>
          <w:szCs w:val="24"/>
        </w:rPr>
      </w:pP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______________________________________________________   __________________</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(подпись заместителя главы администрации)                (должность, Ф.И.О.)</w:t>
      </w:r>
    </w:p>
    <w:p w:rsidR="00207BCC" w:rsidRPr="006D312C" w:rsidRDefault="00207BCC" w:rsidP="00207BCC">
      <w:pPr>
        <w:pStyle w:val="ConsPlusNonformat"/>
        <w:jc w:val="both"/>
        <w:rPr>
          <w:rFonts w:ascii="Times New Roman" w:hAnsi="Times New Roman" w:cs="Times New Roman"/>
          <w:color w:val="000000" w:themeColor="text1"/>
          <w:sz w:val="24"/>
          <w:szCs w:val="24"/>
        </w:rPr>
      </w:pPr>
      <w:r w:rsidRPr="006D312C">
        <w:rPr>
          <w:rFonts w:ascii="Times New Roman" w:hAnsi="Times New Roman" w:cs="Times New Roman"/>
          <w:color w:val="000000" w:themeColor="text1"/>
          <w:sz w:val="24"/>
          <w:szCs w:val="24"/>
        </w:rPr>
        <w:t>М.П.</w:t>
      </w:r>
    </w:p>
    <w:p w:rsidR="00207BCC" w:rsidRPr="006D312C" w:rsidRDefault="00207BCC" w:rsidP="00207BCC">
      <w:pPr>
        <w:pStyle w:val="ConsPlusNonformat"/>
        <w:jc w:val="both"/>
        <w:rPr>
          <w:rFonts w:ascii="Times New Roman" w:hAnsi="Times New Roman" w:cs="Times New Roman"/>
          <w:color w:val="000000" w:themeColor="text1"/>
          <w:sz w:val="24"/>
          <w:szCs w:val="24"/>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p>
    <w:p w:rsidR="00207BCC" w:rsidRDefault="00207BCC">
      <w:pPr>
        <w:spacing w:after="0" w:line="240" w:lineRule="auto"/>
        <w:ind w:right="-6"/>
        <w:rPr>
          <w:rFonts w:ascii="Times New Roman" w:hAnsi="Times New Roman" w:cs="Times New Roman"/>
          <w:b/>
          <w:sz w:val="28"/>
          <w:szCs w:val="28"/>
        </w:rPr>
      </w:pPr>
      <w:r>
        <w:rPr>
          <w:rFonts w:ascii="Times New Roman" w:hAnsi="Times New Roman" w:cs="Times New Roman"/>
          <w:b/>
          <w:sz w:val="28"/>
          <w:szCs w:val="28"/>
        </w:rPr>
        <w:br w:type="page"/>
      </w:r>
    </w:p>
    <w:p w:rsidR="00207BCC" w:rsidRPr="00207BCC" w:rsidRDefault="00207BCC" w:rsidP="00207BCC">
      <w:pPr>
        <w:spacing w:after="0"/>
        <w:jc w:val="right"/>
        <w:outlineLvl w:val="0"/>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lastRenderedPageBreak/>
        <w:t>Приложение № 7</w:t>
      </w:r>
    </w:p>
    <w:p w:rsidR="00207BCC" w:rsidRPr="00207BCC" w:rsidRDefault="00207BCC" w:rsidP="00207BCC">
      <w:pPr>
        <w:spacing w:after="0"/>
        <w:jc w:val="right"/>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к Административному регламенту</w:t>
      </w:r>
    </w:p>
    <w:p w:rsidR="00207BCC" w:rsidRPr="00207BCC" w:rsidRDefault="00207BCC" w:rsidP="00207BCC">
      <w:pPr>
        <w:spacing w:after="0"/>
        <w:jc w:val="both"/>
        <w:rPr>
          <w:rFonts w:ascii="Times New Roman" w:hAnsi="Times New Roman" w:cs="Times New Roman"/>
          <w:color w:val="000000" w:themeColor="text1"/>
          <w:sz w:val="24"/>
          <w:szCs w:val="24"/>
        </w:rPr>
      </w:pP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(на бланке администрации _______________________ муниципального района)</w:t>
      </w:r>
    </w:p>
    <w:p w:rsidR="00207BCC" w:rsidRPr="00207BCC" w:rsidRDefault="00207BCC" w:rsidP="00207BCC">
      <w:pPr>
        <w:pStyle w:val="ConsPlusNonformat"/>
        <w:jc w:val="both"/>
        <w:rPr>
          <w:rFonts w:ascii="Times New Roman" w:hAnsi="Times New Roman" w:cs="Times New Roman"/>
          <w:color w:val="000000" w:themeColor="text1"/>
          <w:sz w:val="24"/>
          <w:szCs w:val="24"/>
        </w:rPr>
      </w:pPr>
    </w:p>
    <w:p w:rsidR="00207BCC" w:rsidRPr="00207BCC" w:rsidRDefault="00207BCC" w:rsidP="00207BCC">
      <w:pPr>
        <w:pStyle w:val="ConsPlusNonformat"/>
        <w:jc w:val="both"/>
        <w:rPr>
          <w:rFonts w:ascii="Times New Roman" w:hAnsi="Times New Roman" w:cs="Times New Roman"/>
          <w:color w:val="000000" w:themeColor="text1"/>
          <w:sz w:val="24"/>
          <w:szCs w:val="24"/>
        </w:rPr>
      </w:pPr>
      <w:bookmarkStart w:id="8" w:name="P462"/>
      <w:bookmarkEnd w:id="8"/>
      <w:r w:rsidRPr="00207BCC">
        <w:rPr>
          <w:rFonts w:ascii="Times New Roman" w:hAnsi="Times New Roman" w:cs="Times New Roman"/>
          <w:color w:val="000000" w:themeColor="text1"/>
          <w:sz w:val="24"/>
          <w:szCs w:val="24"/>
        </w:rPr>
        <w:t xml:space="preserve">                                </w:t>
      </w:r>
    </w:p>
    <w:p w:rsidR="00207BCC" w:rsidRPr="00207BCC" w:rsidRDefault="00207BCC" w:rsidP="00207BCC">
      <w:pPr>
        <w:pStyle w:val="ConsPlusNonformat"/>
        <w:jc w:val="center"/>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УВЕДОМЛЕНИЕ</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об отказе в выдаче разрешения на право организации розничного рынка</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"____"____________ </w:t>
      </w:r>
      <w:proofErr w:type="gramStart"/>
      <w:r w:rsidRPr="00207BCC">
        <w:rPr>
          <w:rFonts w:ascii="Times New Roman" w:hAnsi="Times New Roman" w:cs="Times New Roman"/>
          <w:color w:val="000000" w:themeColor="text1"/>
          <w:sz w:val="24"/>
          <w:szCs w:val="24"/>
        </w:rPr>
        <w:t>г</w:t>
      </w:r>
      <w:proofErr w:type="gramEnd"/>
      <w:r w:rsidRPr="00207BCC">
        <w:rPr>
          <w:rFonts w:ascii="Times New Roman" w:hAnsi="Times New Roman" w:cs="Times New Roman"/>
          <w:color w:val="000000" w:themeColor="text1"/>
          <w:sz w:val="24"/>
          <w:szCs w:val="24"/>
        </w:rPr>
        <w:t>.</w:t>
      </w:r>
    </w:p>
    <w:p w:rsidR="00207BCC" w:rsidRPr="00207BCC" w:rsidRDefault="00207BCC" w:rsidP="00207BCC">
      <w:pPr>
        <w:pStyle w:val="ConsPlusNonformat"/>
        <w:jc w:val="both"/>
        <w:rPr>
          <w:rFonts w:ascii="Times New Roman" w:hAnsi="Times New Roman" w:cs="Times New Roman"/>
          <w:color w:val="000000" w:themeColor="text1"/>
          <w:sz w:val="24"/>
          <w:szCs w:val="24"/>
        </w:rPr>
      </w:pP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Администрация _____________ муниципального района (городского округа</w:t>
      </w:r>
      <w:proofErr w:type="gramStart"/>
      <w:r w:rsidRPr="00207BCC">
        <w:rPr>
          <w:rFonts w:ascii="Times New Roman" w:hAnsi="Times New Roman" w:cs="Times New Roman"/>
          <w:color w:val="000000" w:themeColor="text1"/>
          <w:sz w:val="24"/>
          <w:szCs w:val="24"/>
        </w:rPr>
        <w:t>)н</w:t>
      </w:r>
      <w:proofErr w:type="gramEnd"/>
      <w:r w:rsidRPr="00207BCC">
        <w:rPr>
          <w:rFonts w:ascii="Times New Roman" w:hAnsi="Times New Roman" w:cs="Times New Roman"/>
          <w:color w:val="000000" w:themeColor="text1"/>
          <w:sz w:val="24"/>
          <w:szCs w:val="24"/>
        </w:rPr>
        <w:t>а основании ______________________________________________________________________________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w:t>
      </w:r>
      <w:proofErr w:type="gramStart"/>
      <w:r w:rsidRPr="00207BCC">
        <w:rPr>
          <w:rFonts w:ascii="Times New Roman" w:hAnsi="Times New Roman" w:cs="Times New Roman"/>
          <w:color w:val="000000" w:themeColor="text1"/>
          <w:sz w:val="24"/>
          <w:szCs w:val="24"/>
        </w:rPr>
        <w:t>(указывается номер и дата издания постановления администрации</w:t>
      </w:r>
      <w:proofErr w:type="gramEnd"/>
    </w:p>
    <w:p w:rsidR="00207BCC" w:rsidRPr="00207BCC" w:rsidRDefault="00207BCC" w:rsidP="00207BCC">
      <w:pPr>
        <w:pStyle w:val="ConsPlusNonformat"/>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_______________________________ муниципального района (городского округа))</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уведомляет ____________________________________________________________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___________________________________________________________________________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___________________________________________________________________________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(полное наименование заявителя)</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о  принятии  решения  об  отказе  в  предоставлении разрешения на право</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организации розничного рынка по следующим основаниям: 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___________________________________________________________________________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w:t>
      </w:r>
      <w:proofErr w:type="gramStart"/>
      <w:r w:rsidRPr="00207BCC">
        <w:rPr>
          <w:rFonts w:ascii="Times New Roman" w:hAnsi="Times New Roman" w:cs="Times New Roman"/>
          <w:color w:val="000000" w:themeColor="text1"/>
          <w:sz w:val="24"/>
          <w:szCs w:val="24"/>
        </w:rPr>
        <w:t>(указывается обоснование причин отказа в предоставлении разрешения на</w:t>
      </w:r>
      <w:proofErr w:type="gramEnd"/>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право организации розничного рынка в соответствии с Федеральным </w:t>
      </w:r>
      <w:hyperlink r:id="rId31" w:history="1">
        <w:r w:rsidRPr="00207BCC">
          <w:rPr>
            <w:rFonts w:ascii="Times New Roman" w:hAnsi="Times New Roman" w:cs="Times New Roman"/>
            <w:color w:val="000000" w:themeColor="text1"/>
            <w:sz w:val="24"/>
            <w:szCs w:val="24"/>
          </w:rPr>
          <w:t>законом</w:t>
        </w:r>
      </w:hyperlink>
      <w:r w:rsidRPr="00207BCC">
        <w:rPr>
          <w:rFonts w:ascii="Times New Roman" w:hAnsi="Times New Roman" w:cs="Times New Roman"/>
          <w:color w:val="000000" w:themeColor="text1"/>
          <w:sz w:val="24"/>
          <w:szCs w:val="24"/>
        </w:rPr>
        <w:t xml:space="preserve"> «О</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розничных рынках и о внесении изменений в Трудовой кодекс </w:t>
      </w:r>
      <w:proofErr w:type="gramStart"/>
      <w:r w:rsidRPr="00207BCC">
        <w:rPr>
          <w:rFonts w:ascii="Times New Roman" w:hAnsi="Times New Roman" w:cs="Times New Roman"/>
          <w:color w:val="000000" w:themeColor="text1"/>
          <w:sz w:val="24"/>
          <w:szCs w:val="24"/>
        </w:rPr>
        <w:t>Российской</w:t>
      </w:r>
      <w:proofErr w:type="gramEnd"/>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 xml:space="preserve">                                </w:t>
      </w:r>
      <w:proofErr w:type="gramStart"/>
      <w:r w:rsidRPr="00207BCC">
        <w:rPr>
          <w:rFonts w:ascii="Times New Roman" w:hAnsi="Times New Roman" w:cs="Times New Roman"/>
          <w:color w:val="000000" w:themeColor="text1"/>
          <w:sz w:val="24"/>
          <w:szCs w:val="24"/>
        </w:rPr>
        <w:t>Федерации»)</w:t>
      </w:r>
      <w:proofErr w:type="gramEnd"/>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______________________________________________________  ___________________</w:t>
      </w:r>
    </w:p>
    <w:p w:rsidR="00207BCC" w:rsidRPr="00207BCC" w:rsidRDefault="00207BCC" w:rsidP="00207BCC">
      <w:pPr>
        <w:pStyle w:val="ConsPlusNonformat"/>
        <w:jc w:val="both"/>
        <w:rPr>
          <w:rFonts w:ascii="Times New Roman" w:hAnsi="Times New Roman" w:cs="Times New Roman"/>
          <w:color w:val="000000" w:themeColor="text1"/>
          <w:sz w:val="24"/>
          <w:szCs w:val="24"/>
        </w:rPr>
      </w:pPr>
      <w:proofErr w:type="gramStart"/>
      <w:r w:rsidRPr="00207BCC">
        <w:rPr>
          <w:rFonts w:ascii="Times New Roman" w:hAnsi="Times New Roman" w:cs="Times New Roman"/>
          <w:color w:val="000000" w:themeColor="text1"/>
          <w:sz w:val="24"/>
          <w:szCs w:val="24"/>
        </w:rPr>
        <w:t>(подпись заместителя главы администрации                   (должность, Ф.И.О.)</w:t>
      </w:r>
      <w:proofErr w:type="gramEnd"/>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муниципального района (городского округа))</w:t>
      </w:r>
    </w:p>
    <w:p w:rsidR="00207BCC" w:rsidRPr="00207BCC" w:rsidRDefault="00207BCC" w:rsidP="00207BCC">
      <w:pPr>
        <w:pStyle w:val="ConsPlusNonformat"/>
        <w:jc w:val="both"/>
        <w:rPr>
          <w:rFonts w:ascii="Times New Roman" w:hAnsi="Times New Roman" w:cs="Times New Roman"/>
          <w:color w:val="000000" w:themeColor="text1"/>
          <w:sz w:val="24"/>
          <w:szCs w:val="24"/>
        </w:rPr>
      </w:pPr>
      <w:r w:rsidRPr="00207BCC">
        <w:rPr>
          <w:rFonts w:ascii="Times New Roman" w:hAnsi="Times New Roman" w:cs="Times New Roman"/>
          <w:color w:val="000000" w:themeColor="text1"/>
          <w:sz w:val="24"/>
          <w:szCs w:val="24"/>
        </w:rPr>
        <w:t>М.П.</w:t>
      </w:r>
    </w:p>
    <w:p w:rsidR="00207BCC" w:rsidRPr="00207BCC" w:rsidRDefault="00207BCC" w:rsidP="00207BCC">
      <w:pPr>
        <w:pStyle w:val="ConsPlusNormal"/>
        <w:jc w:val="both"/>
        <w:rPr>
          <w:rFonts w:ascii="Times New Roman" w:hAnsi="Times New Roman" w:cs="Times New Roman"/>
          <w:color w:val="000000" w:themeColor="text1"/>
          <w:sz w:val="24"/>
          <w:szCs w:val="24"/>
        </w:rPr>
      </w:pPr>
    </w:p>
    <w:p w:rsidR="00207BCC" w:rsidRPr="00207BCC" w:rsidRDefault="00207BCC" w:rsidP="00207BCC">
      <w:pPr>
        <w:pStyle w:val="ConsPlusNormal"/>
        <w:jc w:val="both"/>
        <w:rPr>
          <w:rFonts w:ascii="Times New Roman" w:hAnsi="Times New Roman" w:cs="Times New Roman"/>
          <w:color w:val="000000" w:themeColor="text1"/>
          <w:sz w:val="24"/>
          <w:szCs w:val="24"/>
        </w:rPr>
      </w:pPr>
    </w:p>
    <w:p w:rsidR="00207BCC" w:rsidRPr="00207BCC" w:rsidRDefault="00207BCC" w:rsidP="00207BCC">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207BCC" w:rsidRPr="00207BCC" w:rsidRDefault="00207BCC" w:rsidP="00207BCC">
      <w:pPr>
        <w:rPr>
          <w:rFonts w:ascii="Times New Roman" w:hAnsi="Times New Roman" w:cs="Times New Roman"/>
          <w:color w:val="000000" w:themeColor="text1"/>
          <w:sz w:val="24"/>
          <w:szCs w:val="24"/>
        </w:rPr>
      </w:pPr>
    </w:p>
    <w:p w:rsidR="00207BCC" w:rsidRPr="00207BCC" w:rsidRDefault="00207BCC" w:rsidP="00207BCC">
      <w:pPr>
        <w:pStyle w:val="ConsPlusNonformat"/>
        <w:jc w:val="both"/>
        <w:rPr>
          <w:rFonts w:ascii="Times New Roman" w:hAnsi="Times New Roman" w:cs="Times New Roman"/>
          <w:color w:val="000000" w:themeColor="text1"/>
          <w:sz w:val="24"/>
          <w:szCs w:val="24"/>
        </w:rPr>
      </w:pPr>
    </w:p>
    <w:p w:rsidR="00207BCC" w:rsidRPr="00207BCC" w:rsidRDefault="00207BCC">
      <w:pPr>
        <w:spacing w:after="0" w:line="240" w:lineRule="auto"/>
        <w:ind w:right="-6"/>
        <w:rPr>
          <w:rFonts w:ascii="Times New Roman" w:hAnsi="Times New Roman" w:cs="Times New Roman"/>
          <w:b/>
          <w:sz w:val="24"/>
          <w:szCs w:val="24"/>
        </w:rPr>
      </w:pPr>
    </w:p>
    <w:sectPr w:rsidR="00207BCC" w:rsidRPr="00207BCC" w:rsidSect="00ED4DC5">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A3545"/>
    <w:rsid w:val="00007434"/>
    <w:rsid w:val="000F2C7A"/>
    <w:rsid w:val="00104A98"/>
    <w:rsid w:val="001B58CF"/>
    <w:rsid w:val="00207BCC"/>
    <w:rsid w:val="002D1B74"/>
    <w:rsid w:val="003A5F8A"/>
    <w:rsid w:val="004030A3"/>
    <w:rsid w:val="00416ED2"/>
    <w:rsid w:val="004967B8"/>
    <w:rsid w:val="00652246"/>
    <w:rsid w:val="0080654E"/>
    <w:rsid w:val="008C2EE9"/>
    <w:rsid w:val="00941204"/>
    <w:rsid w:val="00985448"/>
    <w:rsid w:val="009C3B72"/>
    <w:rsid w:val="009D50F9"/>
    <w:rsid w:val="00BA3545"/>
    <w:rsid w:val="00D061DB"/>
    <w:rsid w:val="00D87AE6"/>
    <w:rsid w:val="00E91914"/>
    <w:rsid w:val="00ED4DC5"/>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40"/>
        <o:r id="V:Rule5" type="connector" idref="#_x0000_s1044"/>
        <o:r id="V:Rule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545"/>
    <w:pPr>
      <w:spacing w:after="200" w:line="276" w:lineRule="auto"/>
      <w:ind w:right="0"/>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3545"/>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eastAsia="Times New Roman" w:hAnsi="Times New Roman" w:cs="Times New Roman"/>
      <w:sz w:val="28"/>
      <w:szCs w:val="20"/>
    </w:rPr>
  </w:style>
  <w:style w:type="character" w:customStyle="1" w:styleId="a4">
    <w:name w:val="Верхний колонтитул Знак"/>
    <w:basedOn w:val="a0"/>
    <w:link w:val="a3"/>
    <w:rsid w:val="00BA3545"/>
    <w:rPr>
      <w:rFonts w:ascii="Times New Roman" w:eastAsia="Times New Roman" w:hAnsi="Times New Roman" w:cs="Times New Roman"/>
      <w:sz w:val="28"/>
      <w:szCs w:val="20"/>
      <w:lang w:eastAsia="ru-RU"/>
    </w:rPr>
  </w:style>
  <w:style w:type="paragraph" w:customStyle="1" w:styleId="ConsPlusTitle">
    <w:name w:val="ConsPlusTitle"/>
    <w:rsid w:val="00ED4DC5"/>
    <w:pPr>
      <w:widowControl w:val="0"/>
      <w:autoSpaceDE w:val="0"/>
      <w:autoSpaceDN w:val="0"/>
      <w:adjustRightInd w:val="0"/>
      <w:ind w:right="0"/>
    </w:pPr>
    <w:rPr>
      <w:rFonts w:ascii="Arial" w:eastAsia="Times New Roman" w:hAnsi="Arial" w:cs="Arial"/>
      <w:b/>
      <w:bCs/>
      <w:sz w:val="20"/>
      <w:szCs w:val="20"/>
      <w:lang w:eastAsia="ru-RU"/>
    </w:rPr>
  </w:style>
  <w:style w:type="character" w:styleId="a5">
    <w:name w:val="Hyperlink"/>
    <w:basedOn w:val="a0"/>
    <w:uiPriority w:val="99"/>
    <w:unhideWhenUsed/>
    <w:rsid w:val="00941204"/>
    <w:rPr>
      <w:color w:val="0000FF" w:themeColor="hyperlink"/>
      <w:u w:val="single"/>
    </w:rPr>
  </w:style>
  <w:style w:type="paragraph" w:customStyle="1" w:styleId="ConsPlusNormal">
    <w:name w:val="ConsPlusNormal"/>
    <w:link w:val="ConsPlusNormal0"/>
    <w:rsid w:val="009D50F9"/>
    <w:pPr>
      <w:widowControl w:val="0"/>
      <w:autoSpaceDE w:val="0"/>
      <w:autoSpaceDN w:val="0"/>
      <w:adjustRightInd w:val="0"/>
      <w:ind w:right="0"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D50F9"/>
    <w:rPr>
      <w:rFonts w:ascii="Arial" w:eastAsia="Times New Roman" w:hAnsi="Arial" w:cs="Arial"/>
      <w:sz w:val="20"/>
      <w:szCs w:val="20"/>
      <w:lang w:eastAsia="ru-RU"/>
    </w:rPr>
  </w:style>
  <w:style w:type="paragraph" w:styleId="a6">
    <w:name w:val="List Paragraph"/>
    <w:basedOn w:val="a"/>
    <w:uiPriority w:val="99"/>
    <w:qFormat/>
    <w:rsid w:val="009D50F9"/>
    <w:pPr>
      <w:ind w:left="720"/>
      <w:contextualSpacing/>
    </w:pPr>
    <w:rPr>
      <w:rFonts w:eastAsiaTheme="minorHAnsi"/>
      <w:lang w:eastAsia="en-US"/>
    </w:rPr>
  </w:style>
  <w:style w:type="paragraph" w:customStyle="1" w:styleId="ConsPlusNonformat">
    <w:name w:val="ConsPlusNonformat"/>
    <w:rsid w:val="009D50F9"/>
    <w:pPr>
      <w:widowControl w:val="0"/>
      <w:autoSpaceDE w:val="0"/>
      <w:autoSpaceDN w:val="0"/>
      <w:ind w:right="0"/>
    </w:pPr>
    <w:rPr>
      <w:rFonts w:ascii="Courier New" w:eastAsia="Times New Roman" w:hAnsi="Courier New" w:cs="Courier New"/>
      <w:sz w:val="20"/>
      <w:szCs w:val="20"/>
      <w:lang w:eastAsia="ru-RU"/>
    </w:rPr>
  </w:style>
  <w:style w:type="paragraph" w:styleId="a7">
    <w:name w:val="No Spacing"/>
    <w:qFormat/>
    <w:rsid w:val="009D50F9"/>
    <w:pPr>
      <w:suppressAutoHyphens/>
      <w:ind w:right="0"/>
    </w:pPr>
    <w:rPr>
      <w:rFonts w:ascii="Calibri" w:eastAsia="Arial" w:hAnsi="Calibri" w:cs="Calibri"/>
      <w:lang w:eastAsia="ar-SA"/>
    </w:rPr>
  </w:style>
  <w:style w:type="paragraph" w:styleId="a8">
    <w:name w:val="Balloon Text"/>
    <w:basedOn w:val="a"/>
    <w:link w:val="a9"/>
    <w:uiPriority w:val="99"/>
    <w:semiHidden/>
    <w:unhideWhenUsed/>
    <w:rsid w:val="009D50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D50F9"/>
    <w:rPr>
      <w:rFonts w:ascii="Tahoma" w:eastAsiaTheme="minorEastAsia" w:hAnsi="Tahoma" w:cs="Tahoma"/>
      <w:sz w:val="16"/>
      <w:szCs w:val="16"/>
      <w:lang w:eastAsia="ru-RU"/>
    </w:rPr>
  </w:style>
  <w:style w:type="paragraph" w:customStyle="1" w:styleId="1">
    <w:name w:val="Обычный1"/>
    <w:rsid w:val="00207BCC"/>
    <w:pPr>
      <w:widowControl w:val="0"/>
      <w:ind w:right="0" w:firstLine="40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64.gosuslugi.ru/" TargetMode="External"/><Relationship Id="rId13" Type="http://schemas.openxmlformats.org/officeDocument/2006/relationships/hyperlink" Target="consultantplus://offline/ref=77EB3797C02BB66C51388354194823CA702C21631E72EDECB79941E860I5e1J" TargetMode="External"/><Relationship Id="rId18" Type="http://schemas.openxmlformats.org/officeDocument/2006/relationships/hyperlink" Target="consultantplus://offline/ref=EF585A9B708E5FA2C0F3693A7A6E50E69E2FBD3405E28043976F0BD21DC3524DC841N" TargetMode="External"/><Relationship Id="rId26" Type="http://schemas.openxmlformats.org/officeDocument/2006/relationships/hyperlink" Target="consultantplus://offline/ref=517EFAB1354FB569EE267971A5F45BBCDFE4B2C02556DA698C4D52F85456746F430478C9D4C7C08A991763a4i9H" TargetMode="External"/><Relationship Id="rId3" Type="http://schemas.openxmlformats.org/officeDocument/2006/relationships/settings" Target="settings.xml"/><Relationship Id="rId21" Type="http://schemas.openxmlformats.org/officeDocument/2006/relationships/hyperlink" Target="consultantplus://offline/ref=0EA615BDBFCDF118A0BC2A0034810BAC1B3071C4F8AE85BC0654073AFFD80B7D6412BFC5E4EA15DBY7y8N" TargetMode="External"/><Relationship Id="rId7" Type="http://schemas.openxmlformats.org/officeDocument/2006/relationships/hyperlink" Target="consultantplus://offline/ref=4F4E0A7680715914A206CEBA48E3B6584872044C3AFCE0C5838FB46E95E79C9130147D88AB5F08D1D45E72I5v9L" TargetMode="External"/><Relationship Id="rId12" Type="http://schemas.openxmlformats.org/officeDocument/2006/relationships/hyperlink" Target="consultantplus://offline/ref=77EB3797C02BB66C51388354194823CA702322681A77EDECB79941E86051657766D870B4FCFDAA79I7e0J" TargetMode="External"/><Relationship Id="rId17" Type="http://schemas.openxmlformats.org/officeDocument/2006/relationships/hyperlink" Target="consultantplus://offline/ref=EF585A9B708E5FA2C0F3693A7A6E50E69E2FBD3405E18B4C966F0BD21DC3524DC841N" TargetMode="External"/><Relationship Id="rId25" Type="http://schemas.openxmlformats.org/officeDocument/2006/relationships/hyperlink" Target="consultantplus://offline/ref=EF585A9B708E5FA2C0F3693A7A6E50E69E2FBD3405E18B4C966F0BD21DC3524D81E1F653ABB364A001DC71CE4AN"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F585A9B708E5FA2C0F3693A7A6E50E69E2FBD3401E08348956F0BD21DC3524DC841N" TargetMode="External"/><Relationship Id="rId20" Type="http://schemas.openxmlformats.org/officeDocument/2006/relationships/hyperlink" Target="consultantplus://offline/ref=0EA615BDBFCDF118A0BC2A0034810BAC1B3071C4F8AE85BC0654073AFFD80B7D6412BFC5E4EA17DCY7y4N" TargetMode="External"/><Relationship Id="rId29" Type="http://schemas.openxmlformats.org/officeDocument/2006/relationships/hyperlink" Target="consultantplus://offline/ref=9BEE26B22C6BECCE56B02BF7315200528BD850A21580B8EC6783A99920DD1889DC4A9A1E8AI8s4O" TargetMode="External"/><Relationship Id="rId1" Type="http://schemas.openxmlformats.org/officeDocument/2006/relationships/customXml" Target="../customXml/item1.xml"/><Relationship Id="rId6" Type="http://schemas.openxmlformats.org/officeDocument/2006/relationships/hyperlink" Target="consultantplus://offline/ref=4F4E0A7680715914A206CEBA48E3B6584872044C3AFCE0C5838FB46E95E79C9130147D88AB5F08D1D45E72I5v9L" TargetMode="External"/><Relationship Id="rId11" Type="http://schemas.openxmlformats.org/officeDocument/2006/relationships/hyperlink" Target="consultantplus://offline/ref=EF585A9B708E5FA2C0F377376C020DEE9723E03904E5881DCD30508F4ACC4AN" TargetMode="External"/><Relationship Id="rId24" Type="http://schemas.openxmlformats.org/officeDocument/2006/relationships/hyperlink" Target="consultantplus://offline/ref=EF585A9B708E5FA2C0F3693A7A6E50E69E2FBD3405E18B4C966F0BD21DC3524D81E1F653ABB364A001DC71CE46N"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EF585A9B708E5FA2C0F3693A7A6E50E69E2FBD340FE6854A956F0BD21DC3524DC841N" TargetMode="External"/><Relationship Id="rId23" Type="http://schemas.openxmlformats.org/officeDocument/2006/relationships/hyperlink" Target="consultantplus://offline/ref=EF585A9B708E5FA2C0F3693A7A6E50E69E2FBD3405E18B4C966F0BD21DC3524D81E1F653ABB364A001DC71CE42N" TargetMode="External"/><Relationship Id="rId28" Type="http://schemas.openxmlformats.org/officeDocument/2006/relationships/hyperlink" Target="consultantplus://offline/ref=F74A318F9D8ADF9483AC76F276F96D86A1B6525C67F327A61428D40A62F10188BA7F07EAI5T7N" TargetMode="External"/><Relationship Id="rId10" Type="http://schemas.openxmlformats.org/officeDocument/2006/relationships/hyperlink" Target="consultantplus://offline/ref=DD1163A091AF84DA7934D42E981632B33F5BFD5BF0F821AD617EF1971A7ACFA319E39083CD60F9777BFDDEa1fFI" TargetMode="External"/><Relationship Id="rId19" Type="http://schemas.openxmlformats.org/officeDocument/2006/relationships/hyperlink" Target="consultantplus://offline/ref=086C94972C3A0F64FCAC176519E7E5F7B8F038067787F7A20FFEBF645BsCw0N" TargetMode="External"/><Relationship Id="rId31" Type="http://schemas.openxmlformats.org/officeDocument/2006/relationships/hyperlink" Target="consultantplus://offline/ref=EF585A9B708E5FA2C0F377376C020DEE9723E03904E5881DCD30508F4ACC4AN" TargetMode="External"/><Relationship Id="rId4" Type="http://schemas.openxmlformats.org/officeDocument/2006/relationships/webSettings" Target="webSettings.xml"/><Relationship Id="rId9" Type="http://schemas.openxmlformats.org/officeDocument/2006/relationships/hyperlink" Target="http://www.mfc64.ru/" TargetMode="External"/><Relationship Id="rId14" Type="http://schemas.openxmlformats.org/officeDocument/2006/relationships/hyperlink" Target="consultantplus://offline/ref=EF585A9B708E5FA2C0F377376C020DEE9727E3300EE9881DCD30508F4ACC4AN" TargetMode="External"/><Relationship Id="rId22" Type="http://schemas.openxmlformats.org/officeDocument/2006/relationships/hyperlink" Target="consultantplus://offline/ref=0F1765A9714380567E07E999E71B7DEF6D2276D0964CBCE7F6710B3281A4B516866B1D189CB145D51C7CF7F9G7K" TargetMode="External"/><Relationship Id="rId27" Type="http://schemas.openxmlformats.org/officeDocument/2006/relationships/hyperlink" Target="consultantplus://offline/ref=517EFAB1354FB569EE267971A5F45BBCDFE4B2C02556DA698C4D52F85456746F430478C9D4C7C08A991062a4i2H" TargetMode="External"/><Relationship Id="rId30"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8B21-6113-46B0-A444-9BD1D075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11375</Words>
  <Characters>64843</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user-213</cp:lastModifiedBy>
  <cp:revision>3</cp:revision>
  <cp:lastPrinted>2016-08-29T13:28:00Z</cp:lastPrinted>
  <dcterms:created xsi:type="dcterms:W3CDTF">2017-11-23T05:44:00Z</dcterms:created>
  <dcterms:modified xsi:type="dcterms:W3CDTF">2017-11-29T10:13:00Z</dcterms:modified>
</cp:coreProperties>
</file>